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4A0" w:rsidRPr="00BC38EF" w:rsidRDefault="008655D8" w:rsidP="005803E2">
      <w:pPr>
        <w:jc w:val="center"/>
        <w:rPr>
          <w:b/>
          <w:sz w:val="28"/>
        </w:rPr>
      </w:pPr>
      <w:r w:rsidRPr="00BC38EF">
        <w:rPr>
          <w:b/>
          <w:sz w:val="28"/>
        </w:rPr>
        <w:t>Alliance Schlumberger Asia</w:t>
      </w:r>
    </w:p>
    <w:p w:rsidR="008655D8" w:rsidRPr="00BC38EF" w:rsidRDefault="008655D8" w:rsidP="005803E2">
      <w:pPr>
        <w:jc w:val="center"/>
        <w:rPr>
          <w:b/>
          <w:sz w:val="28"/>
        </w:rPr>
      </w:pPr>
      <w:r w:rsidRPr="00BC38EF">
        <w:rPr>
          <w:b/>
          <w:sz w:val="28"/>
        </w:rPr>
        <w:t>Bali Reunion, 22 – 25 October 2015</w:t>
      </w:r>
    </w:p>
    <w:p w:rsidR="008655D8" w:rsidRDefault="008655D8" w:rsidP="005803E2">
      <w:pPr>
        <w:jc w:val="center"/>
        <w:rPr>
          <w:b/>
          <w:sz w:val="28"/>
        </w:rPr>
      </w:pPr>
      <w:r w:rsidRPr="00BC38EF">
        <w:rPr>
          <w:b/>
          <w:sz w:val="28"/>
        </w:rPr>
        <w:t>Pan Pacific Nirwana Hotel, Tanah Lot, Bali</w:t>
      </w:r>
      <w:r w:rsidR="00636021">
        <w:rPr>
          <w:b/>
          <w:sz w:val="28"/>
        </w:rPr>
        <w:t>&amp;Tandjung Sari Hotel, Sanur</w:t>
      </w:r>
    </w:p>
    <w:p w:rsidR="008655D8" w:rsidRPr="00BC38EF" w:rsidRDefault="005803E2" w:rsidP="005803E2">
      <w:pPr>
        <w:spacing w:after="120"/>
        <w:jc w:val="center"/>
        <w:rPr>
          <w:b/>
          <w:sz w:val="28"/>
        </w:rPr>
      </w:pPr>
      <w:r>
        <w:rPr>
          <w:b/>
          <w:sz w:val="28"/>
        </w:rPr>
        <w:t>Participants, &amp;</w:t>
      </w:r>
      <w:r w:rsidR="008655D8" w:rsidRPr="00BC38EF">
        <w:rPr>
          <w:b/>
          <w:sz w:val="28"/>
        </w:rPr>
        <w:t>Summary of Business Meeting, Friday 23 October morning</w:t>
      </w:r>
    </w:p>
    <w:p w:rsidR="00ED5077" w:rsidRDefault="00ED5077" w:rsidP="005803E2">
      <w:pPr>
        <w:spacing w:after="120"/>
        <w:rPr>
          <w:b/>
          <w:sz w:val="24"/>
        </w:rPr>
      </w:pPr>
    </w:p>
    <w:p w:rsidR="00ED5077" w:rsidRDefault="00ED5077" w:rsidP="005803E2">
      <w:pPr>
        <w:spacing w:after="120"/>
        <w:rPr>
          <w:b/>
          <w:sz w:val="24"/>
        </w:rPr>
      </w:pPr>
      <w:r>
        <w:rPr>
          <w:b/>
          <w:sz w:val="24"/>
        </w:rPr>
        <w:t>Highlights</w:t>
      </w:r>
    </w:p>
    <w:p w:rsidR="00ED5077" w:rsidRDefault="00ED5077" w:rsidP="005803E2">
      <w:pPr>
        <w:spacing w:after="120"/>
        <w:rPr>
          <w:sz w:val="24"/>
        </w:rPr>
      </w:pPr>
      <w:r>
        <w:rPr>
          <w:sz w:val="24"/>
        </w:rPr>
        <w:t>Following a number of group meetings and dinner among the Schlumberger retirees with Pierre Rochette in Jakarta in March 2015, and the conclusion in the last Barcelona meeting attended by Adi Harsono and Ashok Rao</w:t>
      </w:r>
      <w:r w:rsidR="005B4300">
        <w:rPr>
          <w:sz w:val="24"/>
        </w:rPr>
        <w:t xml:space="preserve"> (Asian delegates)</w:t>
      </w:r>
      <w:r>
        <w:rPr>
          <w:sz w:val="24"/>
        </w:rPr>
        <w:t xml:space="preserve">, to kick-off a similar meeting in Asia, we </w:t>
      </w:r>
      <w:r w:rsidR="005B4300">
        <w:rPr>
          <w:sz w:val="24"/>
        </w:rPr>
        <w:t xml:space="preserve">had </w:t>
      </w:r>
      <w:r>
        <w:rPr>
          <w:sz w:val="24"/>
        </w:rPr>
        <w:t>decided to hold our first</w:t>
      </w:r>
      <w:r w:rsidR="005B4300">
        <w:rPr>
          <w:sz w:val="24"/>
        </w:rPr>
        <w:t xml:space="preserve"> Asia</w:t>
      </w:r>
      <w:r>
        <w:rPr>
          <w:sz w:val="24"/>
        </w:rPr>
        <w:t xml:space="preserve"> reunion in Bali on 22 – 25 October 2015. The result </w:t>
      </w:r>
      <w:r w:rsidR="005B4300">
        <w:rPr>
          <w:sz w:val="24"/>
        </w:rPr>
        <w:t xml:space="preserve">(based o the number of attendance </w:t>
      </w:r>
      <w:r>
        <w:rPr>
          <w:sz w:val="24"/>
        </w:rPr>
        <w:t>listed below) was not as expected for various reasons –</w:t>
      </w:r>
      <w:r w:rsidR="005B4300">
        <w:rPr>
          <w:sz w:val="24"/>
        </w:rPr>
        <w:t xml:space="preserve"> B</w:t>
      </w:r>
      <w:r>
        <w:rPr>
          <w:sz w:val="24"/>
        </w:rPr>
        <w:t xml:space="preserve">ut we finally made it at the Pan Pacific Nirwana Hotel, a beautiful resort facing the Indian Ocean and one of the oldest temple, Tanah Lot. The programme was simplified but yet </w:t>
      </w:r>
      <w:r w:rsidR="005B4300">
        <w:rPr>
          <w:sz w:val="24"/>
        </w:rPr>
        <w:t xml:space="preserve">had </w:t>
      </w:r>
      <w:r>
        <w:rPr>
          <w:sz w:val="24"/>
        </w:rPr>
        <w:t>met our objectives with many conversations over beer, dinner, golf and group dinner on the last day while</w:t>
      </w:r>
      <w:r w:rsidR="005B4300">
        <w:rPr>
          <w:sz w:val="24"/>
        </w:rPr>
        <w:t xml:space="preserve"> enjoying the Bali traditional L</w:t>
      </w:r>
      <w:r>
        <w:rPr>
          <w:sz w:val="24"/>
        </w:rPr>
        <w:t>egong dance. Based on the list of comments and observation how to do it better next time, we are optimistic th</w:t>
      </w:r>
      <w:r w:rsidR="005B4300">
        <w:rPr>
          <w:sz w:val="24"/>
        </w:rPr>
        <w:t>at the next meeting will have many improvements to make it a successful reunions. Thanks to all participants especially to Pierre Rochette and Yatie, Jean-Luc Peron, and Gordon Mowat and Susan, who came all over to give us their support.</w:t>
      </w:r>
    </w:p>
    <w:p w:rsidR="00ED5077" w:rsidRPr="00ED5077" w:rsidRDefault="00ED5077" w:rsidP="005803E2">
      <w:pPr>
        <w:spacing w:after="120"/>
        <w:rPr>
          <w:sz w:val="24"/>
        </w:rPr>
      </w:pPr>
    </w:p>
    <w:p w:rsidR="00B81EC0" w:rsidRDefault="00B81EC0" w:rsidP="005803E2">
      <w:pPr>
        <w:spacing w:after="120"/>
        <w:rPr>
          <w:b/>
          <w:sz w:val="24"/>
        </w:rPr>
      </w:pPr>
      <w:r>
        <w:rPr>
          <w:b/>
          <w:sz w:val="24"/>
        </w:rPr>
        <w:t>Programme</w:t>
      </w:r>
    </w:p>
    <w:tbl>
      <w:tblPr>
        <w:tblStyle w:val="TableGrid"/>
        <w:tblW w:w="0" w:type="auto"/>
        <w:tblLook w:val="04A0"/>
      </w:tblPr>
      <w:tblGrid>
        <w:gridCol w:w="2178"/>
        <w:gridCol w:w="7398"/>
      </w:tblGrid>
      <w:tr w:rsidR="00656C4E" w:rsidRPr="00656C4E" w:rsidTr="00665A72">
        <w:tc>
          <w:tcPr>
            <w:tcW w:w="2178" w:type="dxa"/>
          </w:tcPr>
          <w:p w:rsidR="00656C4E" w:rsidRPr="00656C4E" w:rsidRDefault="00656C4E" w:rsidP="00665A72">
            <w:pPr>
              <w:rPr>
                <w:b/>
                <w:lang w:val="en-US"/>
              </w:rPr>
            </w:pPr>
            <w:r w:rsidRPr="00656C4E">
              <w:rPr>
                <w:b/>
                <w:lang w:val="en-US"/>
              </w:rPr>
              <w:t>Date</w:t>
            </w:r>
          </w:p>
        </w:tc>
        <w:tc>
          <w:tcPr>
            <w:tcW w:w="7398" w:type="dxa"/>
          </w:tcPr>
          <w:p w:rsidR="00656C4E" w:rsidRPr="00656C4E" w:rsidRDefault="00656C4E" w:rsidP="00665A72">
            <w:pPr>
              <w:rPr>
                <w:b/>
                <w:lang w:val="en-US"/>
              </w:rPr>
            </w:pPr>
            <w:r w:rsidRPr="00656C4E">
              <w:rPr>
                <w:b/>
                <w:lang w:val="en-US"/>
              </w:rPr>
              <w:t>Activities</w:t>
            </w:r>
          </w:p>
        </w:tc>
      </w:tr>
      <w:tr w:rsidR="00665A72" w:rsidRPr="00665A72" w:rsidTr="00665A72">
        <w:tc>
          <w:tcPr>
            <w:tcW w:w="2178" w:type="dxa"/>
          </w:tcPr>
          <w:p w:rsidR="00665A72" w:rsidRPr="00665A72" w:rsidRDefault="00665A72" w:rsidP="00665A72">
            <w:pPr>
              <w:rPr>
                <w:lang w:val="en-US"/>
              </w:rPr>
            </w:pPr>
            <w:r w:rsidRPr="00665A72">
              <w:rPr>
                <w:lang w:val="en-US"/>
              </w:rPr>
              <w:t>Thursday 22 October</w:t>
            </w:r>
          </w:p>
        </w:tc>
        <w:tc>
          <w:tcPr>
            <w:tcW w:w="7398" w:type="dxa"/>
          </w:tcPr>
          <w:p w:rsidR="00665A72" w:rsidRPr="00665A72" w:rsidRDefault="00665A72" w:rsidP="00665A72">
            <w:pPr>
              <w:rPr>
                <w:lang w:val="en-US"/>
              </w:rPr>
            </w:pPr>
            <w:r w:rsidRPr="00665A72">
              <w:rPr>
                <w:lang w:val="en-US"/>
              </w:rPr>
              <w:t>arrival and registration; ice-breaker dinner in Driftwood restaurant.</w:t>
            </w:r>
          </w:p>
        </w:tc>
      </w:tr>
      <w:tr w:rsidR="00665A72" w:rsidRPr="00665A72" w:rsidTr="00665A72">
        <w:tc>
          <w:tcPr>
            <w:tcW w:w="2178" w:type="dxa"/>
          </w:tcPr>
          <w:p w:rsidR="00665A72" w:rsidRPr="00665A72" w:rsidRDefault="00665A72" w:rsidP="00665A72">
            <w:pPr>
              <w:rPr>
                <w:lang w:val="en-US"/>
              </w:rPr>
            </w:pPr>
            <w:r w:rsidRPr="00665A72">
              <w:rPr>
                <w:lang w:val="en-US"/>
              </w:rPr>
              <w:t>Friday 23 October</w:t>
            </w:r>
          </w:p>
        </w:tc>
        <w:tc>
          <w:tcPr>
            <w:tcW w:w="7398" w:type="dxa"/>
          </w:tcPr>
          <w:p w:rsidR="00665A72" w:rsidRPr="00665A72" w:rsidRDefault="00665A72" w:rsidP="00665A72">
            <w:pPr>
              <w:rPr>
                <w:lang w:val="en-US"/>
              </w:rPr>
            </w:pPr>
            <w:r w:rsidRPr="00665A72">
              <w:rPr>
                <w:lang w:val="en-US"/>
              </w:rPr>
              <w:t>business meeting morning; golf afternoon; Balinese dinner with Legong dance show in amphitheatre/</w:t>
            </w:r>
          </w:p>
        </w:tc>
      </w:tr>
      <w:tr w:rsidR="00665A72" w:rsidRPr="00665A72" w:rsidTr="00665A72">
        <w:tc>
          <w:tcPr>
            <w:tcW w:w="2178" w:type="dxa"/>
          </w:tcPr>
          <w:p w:rsidR="00665A72" w:rsidRPr="00665A72" w:rsidRDefault="00665A72" w:rsidP="00665A72">
            <w:pPr>
              <w:rPr>
                <w:lang w:val="en-US"/>
              </w:rPr>
            </w:pPr>
            <w:r w:rsidRPr="00665A72">
              <w:rPr>
                <w:lang w:val="en-US"/>
              </w:rPr>
              <w:t>Saturday 24 October</w:t>
            </w:r>
          </w:p>
        </w:tc>
        <w:tc>
          <w:tcPr>
            <w:tcW w:w="7398" w:type="dxa"/>
          </w:tcPr>
          <w:p w:rsidR="00665A72" w:rsidRPr="00665A72" w:rsidRDefault="00665A72" w:rsidP="00665A72">
            <w:pPr>
              <w:rPr>
                <w:lang w:val="en-US"/>
              </w:rPr>
            </w:pPr>
            <w:r w:rsidRPr="00665A72">
              <w:rPr>
                <w:lang w:val="en-US"/>
              </w:rPr>
              <w:t>golf morning; move to Tandjung Sari Hotel, Sanur; Balinese dinner with childrens’ Legong dance on Sanur beach.</w:t>
            </w:r>
          </w:p>
        </w:tc>
      </w:tr>
      <w:tr w:rsidR="00665A72" w:rsidRPr="00665A72" w:rsidTr="00665A72">
        <w:tc>
          <w:tcPr>
            <w:tcW w:w="2178" w:type="dxa"/>
          </w:tcPr>
          <w:p w:rsidR="00665A72" w:rsidRPr="00665A72" w:rsidRDefault="00665A72" w:rsidP="00665A72">
            <w:pPr>
              <w:rPr>
                <w:lang w:val="en-US"/>
              </w:rPr>
            </w:pPr>
            <w:r w:rsidRPr="00665A72">
              <w:rPr>
                <w:lang w:val="en-US"/>
              </w:rPr>
              <w:t>Sunday 25 October</w:t>
            </w:r>
          </w:p>
        </w:tc>
        <w:tc>
          <w:tcPr>
            <w:tcW w:w="7398" w:type="dxa"/>
          </w:tcPr>
          <w:p w:rsidR="00665A72" w:rsidRPr="00665A72" w:rsidRDefault="00656C4E" w:rsidP="00665A72">
            <w:pPr>
              <w:rPr>
                <w:lang w:val="en-US"/>
              </w:rPr>
            </w:pPr>
            <w:r>
              <w:rPr>
                <w:lang w:val="en-US"/>
              </w:rPr>
              <w:t>lunch in Tandjung Sari, Sanur; watch childrens’ Legong dance lessons.</w:t>
            </w:r>
          </w:p>
        </w:tc>
      </w:tr>
    </w:tbl>
    <w:p w:rsidR="00B81EC0" w:rsidRPr="00B81EC0" w:rsidRDefault="00B81EC0" w:rsidP="005803E2">
      <w:pPr>
        <w:spacing w:after="120"/>
        <w:rPr>
          <w:lang w:val="en-US"/>
        </w:rPr>
      </w:pPr>
    </w:p>
    <w:p w:rsidR="008655D8" w:rsidRPr="00BC38EF" w:rsidRDefault="008655D8" w:rsidP="005803E2">
      <w:pPr>
        <w:spacing w:after="120"/>
        <w:rPr>
          <w:b/>
          <w:sz w:val="24"/>
        </w:rPr>
      </w:pPr>
      <w:r w:rsidRPr="00BC38EF">
        <w:rPr>
          <w:b/>
          <w:sz w:val="24"/>
        </w:rPr>
        <w:t>Participants</w:t>
      </w:r>
    </w:p>
    <w:tbl>
      <w:tblPr>
        <w:tblStyle w:val="TableGrid"/>
        <w:tblW w:w="9576" w:type="dxa"/>
        <w:tblLook w:val="04A0"/>
      </w:tblPr>
      <w:tblGrid>
        <w:gridCol w:w="2135"/>
        <w:gridCol w:w="1718"/>
        <w:gridCol w:w="2290"/>
        <w:gridCol w:w="1716"/>
        <w:gridCol w:w="1717"/>
      </w:tblGrid>
      <w:tr w:rsidR="005803E2" w:rsidRPr="00BC38EF" w:rsidTr="00E96FDD">
        <w:tc>
          <w:tcPr>
            <w:tcW w:w="2143" w:type="dxa"/>
          </w:tcPr>
          <w:p w:rsidR="005803E2" w:rsidRPr="00BC38EF" w:rsidRDefault="005803E2" w:rsidP="005803E2">
            <w:pPr>
              <w:rPr>
                <w:b/>
              </w:rPr>
            </w:pPr>
            <w:r w:rsidRPr="00BC38EF">
              <w:rPr>
                <w:b/>
              </w:rPr>
              <w:t>Participant</w:t>
            </w:r>
          </w:p>
        </w:tc>
        <w:tc>
          <w:tcPr>
            <w:tcW w:w="1728" w:type="dxa"/>
          </w:tcPr>
          <w:p w:rsidR="005803E2" w:rsidRPr="00BC38EF" w:rsidRDefault="005803E2" w:rsidP="005803E2">
            <w:pPr>
              <w:rPr>
                <w:b/>
              </w:rPr>
            </w:pPr>
            <w:r w:rsidRPr="00BC38EF">
              <w:rPr>
                <w:b/>
              </w:rPr>
              <w:t>Spouse if Present</w:t>
            </w:r>
          </w:p>
        </w:tc>
        <w:tc>
          <w:tcPr>
            <w:tcW w:w="2304" w:type="dxa"/>
          </w:tcPr>
          <w:p w:rsidR="005803E2" w:rsidRPr="00BC38EF" w:rsidRDefault="005803E2" w:rsidP="005803E2">
            <w:pPr>
              <w:rPr>
                <w:b/>
              </w:rPr>
            </w:pPr>
            <w:r w:rsidRPr="00BC38EF">
              <w:rPr>
                <w:b/>
              </w:rPr>
              <w:t>Organisation</w:t>
            </w:r>
          </w:p>
        </w:tc>
        <w:tc>
          <w:tcPr>
            <w:tcW w:w="1728" w:type="dxa"/>
          </w:tcPr>
          <w:p w:rsidR="005803E2" w:rsidRPr="00BC38EF" w:rsidRDefault="005803E2" w:rsidP="005803E2">
            <w:pPr>
              <w:jc w:val="center"/>
              <w:rPr>
                <w:b/>
              </w:rPr>
            </w:pPr>
            <w:r w:rsidRPr="00BC38EF">
              <w:rPr>
                <w:b/>
              </w:rPr>
              <w:t>Business Meeting</w:t>
            </w:r>
          </w:p>
        </w:tc>
        <w:tc>
          <w:tcPr>
            <w:tcW w:w="1728" w:type="dxa"/>
          </w:tcPr>
          <w:p w:rsidR="005803E2" w:rsidRPr="00BC38EF" w:rsidRDefault="005803E2" w:rsidP="005803E2">
            <w:pPr>
              <w:jc w:val="center"/>
              <w:rPr>
                <w:b/>
              </w:rPr>
            </w:pPr>
            <w:r w:rsidRPr="00BC38EF">
              <w:rPr>
                <w:b/>
              </w:rPr>
              <w:t>Social Activities</w:t>
            </w:r>
          </w:p>
        </w:tc>
      </w:tr>
      <w:tr w:rsidR="005803E2" w:rsidRPr="008655D8" w:rsidTr="00E96FDD">
        <w:tc>
          <w:tcPr>
            <w:tcW w:w="2143" w:type="dxa"/>
          </w:tcPr>
          <w:p w:rsidR="005803E2" w:rsidRPr="008655D8" w:rsidRDefault="005803E2" w:rsidP="005803E2">
            <w:r w:rsidRPr="008655D8">
              <w:t>GeorgeDaenuwy</w:t>
            </w:r>
          </w:p>
        </w:tc>
        <w:tc>
          <w:tcPr>
            <w:tcW w:w="1728" w:type="dxa"/>
          </w:tcPr>
          <w:p w:rsidR="005803E2" w:rsidRDefault="005803E2" w:rsidP="005803E2">
            <w:r>
              <w:t>–</w:t>
            </w:r>
          </w:p>
        </w:tc>
        <w:tc>
          <w:tcPr>
            <w:tcW w:w="2304" w:type="dxa"/>
          </w:tcPr>
          <w:p w:rsidR="005803E2" w:rsidRDefault="005803E2" w:rsidP="005803E2">
            <w:r>
              <w:t>Alliance Asia</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Adi</w:t>
            </w:r>
            <w:r w:rsidR="00B62A24">
              <w:t xml:space="preserve"> </w:t>
            </w:r>
            <w:r w:rsidRPr="008655D8">
              <w:t>Harsono</w:t>
            </w:r>
          </w:p>
        </w:tc>
        <w:tc>
          <w:tcPr>
            <w:tcW w:w="1728" w:type="dxa"/>
          </w:tcPr>
          <w:p w:rsidR="005803E2" w:rsidRDefault="005803E2" w:rsidP="005803E2">
            <w:r>
              <w:t>–</w:t>
            </w:r>
          </w:p>
        </w:tc>
        <w:tc>
          <w:tcPr>
            <w:tcW w:w="2304" w:type="dxa"/>
          </w:tcPr>
          <w:p w:rsidR="005803E2" w:rsidRDefault="005803E2" w:rsidP="005803E2">
            <w:r>
              <w:t>Alliance Asia</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Ashok</w:t>
            </w:r>
            <w:r w:rsidR="00B62A24">
              <w:t xml:space="preserve"> </w:t>
            </w:r>
            <w:r w:rsidRPr="008655D8">
              <w:t>Rao</w:t>
            </w:r>
          </w:p>
        </w:tc>
        <w:tc>
          <w:tcPr>
            <w:tcW w:w="1728" w:type="dxa"/>
          </w:tcPr>
          <w:p w:rsidR="005803E2" w:rsidRDefault="005803E2" w:rsidP="005803E2">
            <w:r>
              <w:t>–</w:t>
            </w:r>
          </w:p>
        </w:tc>
        <w:tc>
          <w:tcPr>
            <w:tcW w:w="2304" w:type="dxa"/>
          </w:tcPr>
          <w:p w:rsidR="005803E2" w:rsidRDefault="005803E2" w:rsidP="005803E2">
            <w:r>
              <w:t>Alliance Asia</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Atria</w:t>
            </w:r>
            <w:r w:rsidR="00B62A24">
              <w:t xml:space="preserve"> </w:t>
            </w:r>
            <w:r w:rsidRPr="008655D8">
              <w:t>Soedibyo</w:t>
            </w:r>
          </w:p>
        </w:tc>
        <w:tc>
          <w:tcPr>
            <w:tcW w:w="1728" w:type="dxa"/>
          </w:tcPr>
          <w:p w:rsidR="005803E2" w:rsidRDefault="00E96FDD" w:rsidP="005803E2">
            <w:r w:rsidRPr="00E96FDD">
              <w:rPr>
                <w:lang w:val="en-US"/>
              </w:rPr>
              <w:t>Andayani</w:t>
            </w:r>
            <w:r w:rsidR="00025976">
              <w:rPr>
                <w:lang w:val="en-US"/>
              </w:rPr>
              <w:t xml:space="preserve"> </w:t>
            </w:r>
            <w:r w:rsidRPr="00E96FDD">
              <w:rPr>
                <w:lang w:val="en-US"/>
              </w:rPr>
              <w:t>Putri</w:t>
            </w:r>
          </w:p>
        </w:tc>
        <w:tc>
          <w:tcPr>
            <w:tcW w:w="2304" w:type="dxa"/>
          </w:tcPr>
          <w:p w:rsidR="005803E2" w:rsidRDefault="005803E2" w:rsidP="005803E2">
            <w:r>
              <w:t>Alliance Asia</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Jean-Luc</w:t>
            </w:r>
            <w:r w:rsidR="00B62A24">
              <w:t xml:space="preserve"> </w:t>
            </w:r>
            <w:r w:rsidRPr="008655D8">
              <w:t>Péron</w:t>
            </w:r>
          </w:p>
        </w:tc>
        <w:tc>
          <w:tcPr>
            <w:tcW w:w="1728" w:type="dxa"/>
          </w:tcPr>
          <w:p w:rsidR="005803E2" w:rsidRDefault="005803E2" w:rsidP="005803E2">
            <w:r>
              <w:t>–</w:t>
            </w:r>
          </w:p>
        </w:tc>
        <w:tc>
          <w:tcPr>
            <w:tcW w:w="2304" w:type="dxa"/>
          </w:tcPr>
          <w:p w:rsidR="005803E2" w:rsidRDefault="005803E2" w:rsidP="00E96FDD">
            <w:r>
              <w:t xml:space="preserve">Alliance </w:t>
            </w:r>
            <w:r w:rsidR="00E96FDD">
              <w:t>Schlumberger</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E96FDD" w:rsidRPr="008655D8" w:rsidTr="00E96FDD">
        <w:tc>
          <w:tcPr>
            <w:tcW w:w="2143" w:type="dxa"/>
          </w:tcPr>
          <w:p w:rsidR="00E96FDD" w:rsidRPr="008655D8" w:rsidRDefault="00E96FDD" w:rsidP="005803E2">
            <w:r w:rsidRPr="008655D8">
              <w:t>Pierre</w:t>
            </w:r>
            <w:r w:rsidR="00B62A24">
              <w:t xml:space="preserve"> </w:t>
            </w:r>
            <w:r w:rsidRPr="008655D8">
              <w:t>Rochette</w:t>
            </w:r>
          </w:p>
        </w:tc>
        <w:tc>
          <w:tcPr>
            <w:tcW w:w="1728" w:type="dxa"/>
          </w:tcPr>
          <w:p w:rsidR="00E96FDD" w:rsidRDefault="00E96FDD" w:rsidP="005803E2">
            <w:r>
              <w:t>Yatie</w:t>
            </w:r>
          </w:p>
        </w:tc>
        <w:tc>
          <w:tcPr>
            <w:tcW w:w="2304" w:type="dxa"/>
          </w:tcPr>
          <w:p w:rsidR="00E96FDD" w:rsidRDefault="00E96FDD" w:rsidP="005803E2">
            <w:r>
              <w:t>Alliance Schlumberger</w:t>
            </w:r>
          </w:p>
        </w:tc>
        <w:tc>
          <w:tcPr>
            <w:tcW w:w="1728" w:type="dxa"/>
          </w:tcPr>
          <w:p w:rsidR="00E96FDD" w:rsidRPr="008655D8" w:rsidRDefault="00E96FDD" w:rsidP="005803E2">
            <w:pPr>
              <w:jc w:val="center"/>
            </w:pPr>
            <w:r>
              <w:t>yes</w:t>
            </w:r>
          </w:p>
        </w:tc>
        <w:tc>
          <w:tcPr>
            <w:tcW w:w="1728" w:type="dxa"/>
          </w:tcPr>
          <w:p w:rsidR="00E96FDD" w:rsidRPr="008655D8" w:rsidRDefault="00E96FDD" w:rsidP="005803E2">
            <w:pPr>
              <w:jc w:val="center"/>
            </w:pPr>
            <w:r>
              <w:t>yes</w:t>
            </w:r>
          </w:p>
        </w:tc>
      </w:tr>
      <w:tr w:rsidR="005803E2" w:rsidRPr="008655D8" w:rsidTr="00E96FDD">
        <w:tc>
          <w:tcPr>
            <w:tcW w:w="2143" w:type="dxa"/>
          </w:tcPr>
          <w:p w:rsidR="005803E2" w:rsidRPr="008655D8" w:rsidRDefault="005803E2" w:rsidP="005803E2">
            <w:r w:rsidRPr="008655D8">
              <w:t>Gary</w:t>
            </w:r>
            <w:r w:rsidR="00B62A24">
              <w:t xml:space="preserve"> </w:t>
            </w:r>
            <w:r w:rsidRPr="008655D8">
              <w:t>Allen</w:t>
            </w:r>
          </w:p>
        </w:tc>
        <w:tc>
          <w:tcPr>
            <w:tcW w:w="1728" w:type="dxa"/>
          </w:tcPr>
          <w:p w:rsidR="005803E2" w:rsidRDefault="005803E2" w:rsidP="005803E2">
            <w:r>
              <w:t>Marce</w:t>
            </w:r>
            <w:r w:rsidR="00DA018D">
              <w:t>l</w:t>
            </w:r>
            <w:r>
              <w:t>lina</w:t>
            </w:r>
          </w:p>
        </w:tc>
        <w:tc>
          <w:tcPr>
            <w:tcW w:w="2304" w:type="dxa"/>
          </w:tcPr>
          <w:p w:rsidR="005803E2" w:rsidRDefault="005803E2" w:rsidP="005803E2">
            <w:r>
              <w:t>visitor</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CB3B35" w:rsidP="005803E2">
            <w:r w:rsidRPr="00CB3B35">
              <w:rPr>
                <w:lang w:val="en-US"/>
              </w:rPr>
              <w:t>Djoemantio</w:t>
            </w:r>
            <w:r w:rsidR="00B62A24">
              <w:rPr>
                <w:lang w:val="en-US"/>
              </w:rPr>
              <w:t xml:space="preserve"> </w:t>
            </w:r>
            <w:r w:rsidR="005803E2" w:rsidRPr="008655D8">
              <w:t>Djoekardi</w:t>
            </w:r>
          </w:p>
        </w:tc>
        <w:tc>
          <w:tcPr>
            <w:tcW w:w="1728" w:type="dxa"/>
          </w:tcPr>
          <w:p w:rsidR="005803E2" w:rsidRDefault="00E96FDD" w:rsidP="005803E2">
            <w:r>
              <w:t>Atie</w:t>
            </w:r>
          </w:p>
        </w:tc>
        <w:tc>
          <w:tcPr>
            <w:tcW w:w="2304" w:type="dxa"/>
          </w:tcPr>
          <w:p w:rsidR="005803E2" w:rsidRDefault="005803E2" w:rsidP="005803E2">
            <w:r>
              <w:t>visitor</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Gunadi</w:t>
            </w:r>
            <w:r w:rsidR="00B62A24">
              <w:t xml:space="preserve"> </w:t>
            </w:r>
            <w:r w:rsidRPr="008655D8">
              <w:t>Kurniawan</w:t>
            </w:r>
          </w:p>
        </w:tc>
        <w:tc>
          <w:tcPr>
            <w:tcW w:w="1728" w:type="dxa"/>
          </w:tcPr>
          <w:p w:rsidR="005803E2" w:rsidRDefault="005803E2" w:rsidP="005803E2">
            <w:r>
              <w:t>–</w:t>
            </w:r>
          </w:p>
        </w:tc>
        <w:tc>
          <w:tcPr>
            <w:tcW w:w="2304" w:type="dxa"/>
          </w:tcPr>
          <w:p w:rsidR="005803E2" w:rsidRDefault="005803E2" w:rsidP="005803E2">
            <w:r>
              <w:t>visitor</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Ewan</w:t>
            </w:r>
            <w:r w:rsidR="00B62A24">
              <w:t xml:space="preserve"> </w:t>
            </w:r>
            <w:r w:rsidRPr="008655D8">
              <w:t>Makepeace</w:t>
            </w:r>
          </w:p>
        </w:tc>
        <w:tc>
          <w:tcPr>
            <w:tcW w:w="1728" w:type="dxa"/>
          </w:tcPr>
          <w:p w:rsidR="005803E2" w:rsidRDefault="005803E2" w:rsidP="005803E2">
            <w:r>
              <w:t>Sophie</w:t>
            </w:r>
          </w:p>
        </w:tc>
        <w:tc>
          <w:tcPr>
            <w:tcW w:w="2304" w:type="dxa"/>
          </w:tcPr>
          <w:p w:rsidR="005803E2" w:rsidRDefault="005803E2" w:rsidP="005803E2">
            <w:r>
              <w:t>visitor</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t>Gord</w:t>
            </w:r>
            <w:r w:rsidRPr="008655D8">
              <w:t>on</w:t>
            </w:r>
            <w:r w:rsidR="00B62A24">
              <w:t xml:space="preserve"> </w:t>
            </w:r>
            <w:r w:rsidRPr="008655D8">
              <w:t>Mowat</w:t>
            </w:r>
          </w:p>
        </w:tc>
        <w:tc>
          <w:tcPr>
            <w:tcW w:w="1728" w:type="dxa"/>
          </w:tcPr>
          <w:p w:rsidR="005803E2" w:rsidRDefault="005803E2" w:rsidP="005803E2">
            <w:r>
              <w:t>Susan</w:t>
            </w:r>
          </w:p>
        </w:tc>
        <w:tc>
          <w:tcPr>
            <w:tcW w:w="2304" w:type="dxa"/>
          </w:tcPr>
          <w:p w:rsidR="005803E2" w:rsidRDefault="005803E2" w:rsidP="005803E2">
            <w:r>
              <w:t>visitor</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GatotSam</w:t>
            </w:r>
          </w:p>
        </w:tc>
        <w:tc>
          <w:tcPr>
            <w:tcW w:w="1728" w:type="dxa"/>
          </w:tcPr>
          <w:p w:rsidR="005803E2" w:rsidRDefault="005803E2" w:rsidP="005803E2">
            <w:r>
              <w:t>Iin</w:t>
            </w:r>
          </w:p>
        </w:tc>
        <w:tc>
          <w:tcPr>
            <w:tcW w:w="2304" w:type="dxa"/>
          </w:tcPr>
          <w:p w:rsidR="005803E2" w:rsidRDefault="005803E2" w:rsidP="005803E2">
            <w:r>
              <w:t>visitor</w:t>
            </w:r>
          </w:p>
        </w:tc>
        <w:tc>
          <w:tcPr>
            <w:tcW w:w="1728" w:type="dxa"/>
          </w:tcPr>
          <w:p w:rsidR="005803E2" w:rsidRPr="008655D8" w:rsidRDefault="005803E2" w:rsidP="005803E2">
            <w:pPr>
              <w:jc w:val="center"/>
            </w:pPr>
            <w:r>
              <w:t>yes</w:t>
            </w:r>
          </w:p>
        </w:tc>
        <w:tc>
          <w:tcPr>
            <w:tcW w:w="1728" w:type="dxa"/>
          </w:tcPr>
          <w:p w:rsidR="005803E2" w:rsidRPr="008655D8" w:rsidRDefault="005803E2" w:rsidP="005803E2">
            <w:pPr>
              <w:jc w:val="center"/>
            </w:pPr>
            <w:r>
              <w:t>yes</w:t>
            </w:r>
          </w:p>
        </w:tc>
      </w:tr>
      <w:tr w:rsidR="005803E2" w:rsidRPr="008655D8" w:rsidTr="00E96FDD">
        <w:tc>
          <w:tcPr>
            <w:tcW w:w="2143" w:type="dxa"/>
          </w:tcPr>
          <w:p w:rsidR="005803E2" w:rsidRPr="008655D8" w:rsidRDefault="005803E2" w:rsidP="005803E2">
            <w:r w:rsidRPr="008655D8">
              <w:t>Pierre</w:t>
            </w:r>
            <w:r w:rsidR="00B62A24">
              <w:t xml:space="preserve"> </w:t>
            </w:r>
            <w:r w:rsidRPr="008655D8">
              <w:t>Berger</w:t>
            </w:r>
          </w:p>
        </w:tc>
        <w:tc>
          <w:tcPr>
            <w:tcW w:w="1728" w:type="dxa"/>
          </w:tcPr>
          <w:p w:rsidR="005803E2" w:rsidRDefault="005803E2" w:rsidP="005803E2">
            <w:r>
              <w:t>–</w:t>
            </w:r>
          </w:p>
        </w:tc>
        <w:tc>
          <w:tcPr>
            <w:tcW w:w="2304" w:type="dxa"/>
          </w:tcPr>
          <w:p w:rsidR="005803E2" w:rsidRDefault="005803E2" w:rsidP="005803E2">
            <w:r>
              <w:t>visitor</w:t>
            </w:r>
          </w:p>
        </w:tc>
        <w:tc>
          <w:tcPr>
            <w:tcW w:w="1728" w:type="dxa"/>
          </w:tcPr>
          <w:p w:rsidR="005803E2" w:rsidRPr="008655D8" w:rsidRDefault="005803E2" w:rsidP="005803E2">
            <w:pPr>
              <w:jc w:val="center"/>
            </w:pPr>
            <w:r>
              <w:t>no</w:t>
            </w:r>
          </w:p>
        </w:tc>
        <w:tc>
          <w:tcPr>
            <w:tcW w:w="1728" w:type="dxa"/>
          </w:tcPr>
          <w:p w:rsidR="005803E2" w:rsidRPr="008655D8" w:rsidRDefault="00F87C40" w:rsidP="005803E2">
            <w:pPr>
              <w:jc w:val="center"/>
            </w:pPr>
            <w:r>
              <w:t>part</w:t>
            </w:r>
          </w:p>
        </w:tc>
      </w:tr>
      <w:tr w:rsidR="00F87C40" w:rsidRPr="008655D8" w:rsidTr="00E96FDD">
        <w:tc>
          <w:tcPr>
            <w:tcW w:w="2143" w:type="dxa"/>
          </w:tcPr>
          <w:p w:rsidR="00F87C40" w:rsidRPr="008655D8" w:rsidRDefault="00F87C40" w:rsidP="005803E2">
            <w:r>
              <w:t>Iwan Chandra</w:t>
            </w:r>
          </w:p>
        </w:tc>
        <w:tc>
          <w:tcPr>
            <w:tcW w:w="1728" w:type="dxa"/>
          </w:tcPr>
          <w:p w:rsidR="00F87C40" w:rsidRDefault="00F87C40" w:rsidP="005803E2">
            <w:r>
              <w:t>–</w:t>
            </w:r>
          </w:p>
        </w:tc>
        <w:tc>
          <w:tcPr>
            <w:tcW w:w="2304" w:type="dxa"/>
          </w:tcPr>
          <w:p w:rsidR="00F87C40" w:rsidRDefault="00F87C40" w:rsidP="005803E2">
            <w:r>
              <w:t>visitor</w:t>
            </w:r>
          </w:p>
        </w:tc>
        <w:tc>
          <w:tcPr>
            <w:tcW w:w="1728" w:type="dxa"/>
          </w:tcPr>
          <w:p w:rsidR="00F87C40" w:rsidRDefault="00F87C40" w:rsidP="005803E2">
            <w:pPr>
              <w:jc w:val="center"/>
            </w:pPr>
            <w:r>
              <w:t>no</w:t>
            </w:r>
          </w:p>
        </w:tc>
        <w:tc>
          <w:tcPr>
            <w:tcW w:w="1728" w:type="dxa"/>
          </w:tcPr>
          <w:p w:rsidR="00F87C40" w:rsidRDefault="00F87C40" w:rsidP="005803E2">
            <w:pPr>
              <w:jc w:val="center"/>
            </w:pPr>
            <w:r>
              <w:t>part</w:t>
            </w:r>
          </w:p>
        </w:tc>
      </w:tr>
      <w:tr w:rsidR="005803E2" w:rsidRPr="008655D8" w:rsidTr="00E96FDD">
        <w:tc>
          <w:tcPr>
            <w:tcW w:w="2143" w:type="dxa"/>
          </w:tcPr>
          <w:p w:rsidR="005803E2" w:rsidRPr="008655D8" w:rsidRDefault="005803E2" w:rsidP="005803E2">
            <w:r w:rsidRPr="008655D8">
              <w:t>Norman</w:t>
            </w:r>
            <w:r w:rsidR="00B62A24">
              <w:t xml:space="preserve"> </w:t>
            </w:r>
            <w:r w:rsidRPr="008655D8">
              <w:t>Neville</w:t>
            </w:r>
          </w:p>
        </w:tc>
        <w:tc>
          <w:tcPr>
            <w:tcW w:w="1728" w:type="dxa"/>
          </w:tcPr>
          <w:p w:rsidR="005803E2" w:rsidRDefault="005803E2" w:rsidP="005803E2">
            <w:r>
              <w:t>Vlatka</w:t>
            </w:r>
          </w:p>
        </w:tc>
        <w:tc>
          <w:tcPr>
            <w:tcW w:w="2304" w:type="dxa"/>
          </w:tcPr>
          <w:p w:rsidR="005803E2" w:rsidRDefault="005803E2" w:rsidP="005803E2">
            <w:r>
              <w:t>visitor</w:t>
            </w:r>
          </w:p>
        </w:tc>
        <w:tc>
          <w:tcPr>
            <w:tcW w:w="1728" w:type="dxa"/>
          </w:tcPr>
          <w:p w:rsidR="005803E2" w:rsidRPr="008655D8" w:rsidRDefault="005803E2" w:rsidP="005803E2">
            <w:pPr>
              <w:jc w:val="center"/>
            </w:pPr>
            <w:r>
              <w:t>no</w:t>
            </w:r>
          </w:p>
        </w:tc>
        <w:tc>
          <w:tcPr>
            <w:tcW w:w="1728" w:type="dxa"/>
          </w:tcPr>
          <w:p w:rsidR="005803E2" w:rsidRPr="008655D8" w:rsidRDefault="005803E2" w:rsidP="005803E2">
            <w:pPr>
              <w:jc w:val="center"/>
            </w:pPr>
            <w:r>
              <w:t>part</w:t>
            </w:r>
          </w:p>
        </w:tc>
      </w:tr>
    </w:tbl>
    <w:p w:rsidR="008655D8" w:rsidRDefault="008655D8" w:rsidP="005803E2">
      <w:pPr>
        <w:spacing w:after="120"/>
      </w:pPr>
    </w:p>
    <w:p w:rsidR="00656C4E" w:rsidRPr="005803E2" w:rsidRDefault="00656C4E" w:rsidP="00656C4E">
      <w:pPr>
        <w:spacing w:after="120"/>
        <w:rPr>
          <w:b/>
          <w:sz w:val="24"/>
        </w:rPr>
      </w:pPr>
      <w:r w:rsidRPr="005803E2">
        <w:rPr>
          <w:b/>
          <w:sz w:val="24"/>
        </w:rPr>
        <w:t xml:space="preserve">Business Meeting </w:t>
      </w:r>
      <w:r>
        <w:rPr>
          <w:b/>
          <w:sz w:val="24"/>
        </w:rPr>
        <w:t xml:space="preserve">and Other </w:t>
      </w:r>
      <w:r w:rsidRPr="005803E2">
        <w:rPr>
          <w:b/>
          <w:sz w:val="24"/>
        </w:rPr>
        <w:t xml:space="preserve">Participants </w:t>
      </w:r>
      <w:r>
        <w:rPr>
          <w:b/>
          <w:sz w:val="24"/>
        </w:rPr>
        <w:t>Thumbnails</w:t>
      </w:r>
    </w:p>
    <w:p w:rsidR="00656C4E" w:rsidRDefault="00656C4E" w:rsidP="00656C4E">
      <w:pPr>
        <w:spacing w:after="120"/>
        <w:rPr>
          <w:lang w:val="en-US"/>
        </w:rPr>
      </w:pPr>
      <w:r w:rsidRPr="005803E2">
        <w:rPr>
          <w:b/>
          <w:lang w:val="en-US"/>
        </w:rPr>
        <w:t>George Daenuwy</w:t>
      </w:r>
      <w:r w:rsidRPr="005803E2">
        <w:rPr>
          <w:lang w:val="en-US"/>
        </w:rPr>
        <w:t xml:space="preserve">, took early retirement </w:t>
      </w:r>
      <w:r>
        <w:rPr>
          <w:lang w:val="en-US"/>
        </w:rPr>
        <w:t xml:space="preserve">from Oilfield </w:t>
      </w:r>
      <w:r w:rsidRPr="005803E2">
        <w:rPr>
          <w:lang w:val="en-US"/>
        </w:rPr>
        <w:t xml:space="preserve">in 2002 then stayed with the metering division </w:t>
      </w:r>
      <w:r>
        <w:rPr>
          <w:lang w:val="en-US"/>
        </w:rPr>
        <w:t>Actaris</w:t>
      </w:r>
      <w:r w:rsidR="00636021">
        <w:rPr>
          <w:lang w:val="en-US"/>
        </w:rPr>
        <w:t xml:space="preserve">, acquired by </w:t>
      </w:r>
      <w:r>
        <w:rPr>
          <w:lang w:val="en-US"/>
        </w:rPr>
        <w:t>Itron in 2007</w:t>
      </w:r>
      <w:r w:rsidRPr="005803E2">
        <w:rPr>
          <w:lang w:val="en-US"/>
        </w:rPr>
        <w:t>, still active managing the electri</w:t>
      </w:r>
      <w:r>
        <w:rPr>
          <w:lang w:val="en-US"/>
        </w:rPr>
        <w:t>city and water and gas business and manufacturing for Indonesia</w:t>
      </w:r>
      <w:r w:rsidRPr="005803E2">
        <w:rPr>
          <w:lang w:val="en-US"/>
        </w:rPr>
        <w:t xml:space="preserve"> and export.</w:t>
      </w:r>
      <w:r>
        <w:rPr>
          <w:lang w:val="en-US"/>
        </w:rPr>
        <w:t xml:space="preserve"> Alliance Asia meeting organizer. Resident in Jakarta, Indonesia.</w:t>
      </w:r>
    </w:p>
    <w:p w:rsidR="00656C4E" w:rsidRDefault="00656C4E" w:rsidP="00656C4E">
      <w:pPr>
        <w:spacing w:after="120"/>
        <w:rPr>
          <w:lang w:val="en-US"/>
        </w:rPr>
      </w:pPr>
      <w:r w:rsidRPr="00BE1C1A">
        <w:rPr>
          <w:b/>
          <w:lang w:val="en-US"/>
        </w:rPr>
        <w:t>AdiHarsono</w:t>
      </w:r>
      <w:r>
        <w:rPr>
          <w:lang w:val="en-US"/>
        </w:rPr>
        <w:t>, 25 years in Schlumberger, transferred from Oilfield to Axalto in China, stayed when merged with Gemplus to become Gemalto. Then moved to KS Energy, Singapore-based oilfield company. Board member of KADIN (Indonesia Chamber of Commerce) and of IPA (Indonesian Petroleum Association).Chairman of Alliance Asia and meeting organizer.Resident in Jakarta, Indonesia.</w:t>
      </w:r>
    </w:p>
    <w:p w:rsidR="00656C4E" w:rsidRDefault="00656C4E" w:rsidP="00656C4E">
      <w:pPr>
        <w:spacing w:after="120"/>
        <w:rPr>
          <w:lang w:val="en-US"/>
        </w:rPr>
      </w:pPr>
      <w:r w:rsidRPr="00BE1C1A">
        <w:rPr>
          <w:b/>
          <w:lang w:val="en-US"/>
        </w:rPr>
        <w:t>Ashok Rao</w:t>
      </w:r>
      <w:r>
        <w:rPr>
          <w:lang w:val="en-US"/>
        </w:rPr>
        <w:t xml:space="preserve">, retired from Schlumberger in 2008 after 25 years, working in IT in Singapore until recently. Long-time resident of Jakarta, now resident in Singapore. Alliance Asia meeting organizer. </w:t>
      </w:r>
    </w:p>
    <w:p w:rsidR="00656C4E" w:rsidRDefault="00656C4E" w:rsidP="00656C4E">
      <w:pPr>
        <w:spacing w:after="120"/>
        <w:rPr>
          <w:lang w:val="en-US"/>
        </w:rPr>
      </w:pPr>
      <w:r w:rsidRPr="00550051">
        <w:rPr>
          <w:b/>
          <w:lang w:val="en-US"/>
        </w:rPr>
        <w:t>Atria Soedibyo</w:t>
      </w:r>
      <w:r>
        <w:rPr>
          <w:lang w:val="en-US"/>
        </w:rPr>
        <w:t>, recently retired after 25 years, Alliance Asia meeting organizer, resident in Jakarta, Indonesia.</w:t>
      </w:r>
    </w:p>
    <w:p w:rsidR="00656C4E" w:rsidRDefault="00656C4E" w:rsidP="00656C4E">
      <w:pPr>
        <w:spacing w:after="120"/>
        <w:rPr>
          <w:lang w:val="en-US"/>
        </w:rPr>
      </w:pPr>
      <w:r w:rsidRPr="00550051">
        <w:rPr>
          <w:b/>
          <w:lang w:val="en-US"/>
        </w:rPr>
        <w:t>Jean-Luc Péron</w:t>
      </w:r>
      <w:r>
        <w:rPr>
          <w:lang w:val="en-US"/>
        </w:rPr>
        <w:t>, retired after 34 years, continued for 12 years as Sales Training consultant. Alliance Europe Board Member and one of the instigators of the creation of regional Alliance groups.Resident in La Rochelle, France.</w:t>
      </w:r>
    </w:p>
    <w:p w:rsidR="00656C4E" w:rsidRDefault="00656C4E" w:rsidP="00656C4E">
      <w:pPr>
        <w:spacing w:after="120"/>
        <w:rPr>
          <w:lang w:val="en-US"/>
        </w:rPr>
      </w:pPr>
      <w:r w:rsidRPr="00550051">
        <w:rPr>
          <w:b/>
          <w:lang w:val="en-US"/>
        </w:rPr>
        <w:t>Pierre Rochette</w:t>
      </w:r>
      <w:r>
        <w:rPr>
          <w:lang w:val="en-US"/>
        </w:rPr>
        <w:t>, retired after &gt; 32 years.Alliance Europe President and one of the instigators of the creation of regional Alliance groups.Resident in Paris, France.</w:t>
      </w:r>
    </w:p>
    <w:p w:rsidR="00656C4E" w:rsidRDefault="00656C4E" w:rsidP="00656C4E">
      <w:pPr>
        <w:spacing w:after="120"/>
        <w:rPr>
          <w:lang w:val="en-US"/>
        </w:rPr>
      </w:pPr>
      <w:r w:rsidRPr="00550051">
        <w:rPr>
          <w:b/>
          <w:lang w:val="en-US"/>
        </w:rPr>
        <w:t>Gary Allen</w:t>
      </w:r>
      <w:r>
        <w:rPr>
          <w:lang w:val="en-US"/>
        </w:rPr>
        <w:t xml:space="preserve">, </w:t>
      </w:r>
      <w:r w:rsidR="00DA018D">
        <w:rPr>
          <w:lang w:val="en-US"/>
        </w:rPr>
        <w:t xml:space="preserve">took early </w:t>
      </w:r>
      <w:r>
        <w:rPr>
          <w:lang w:val="en-US"/>
        </w:rPr>
        <w:t xml:space="preserve">retired after 30 years, </w:t>
      </w:r>
      <w:r w:rsidR="00DA018D">
        <w:rPr>
          <w:lang w:val="en-US"/>
        </w:rPr>
        <w:t>took role as HSE director before moving to star</w:t>
      </w:r>
      <w:r w:rsidR="00CB3B35">
        <w:rPr>
          <w:lang w:val="en-US"/>
        </w:rPr>
        <w:t>tup O&amp;G company as GM in Chad. C</w:t>
      </w:r>
      <w:r w:rsidR="00DA018D">
        <w:rPr>
          <w:lang w:val="en-US"/>
        </w:rPr>
        <w:t>urrently taking some time off, currently residing</w:t>
      </w:r>
      <w:r>
        <w:rPr>
          <w:lang w:val="en-US"/>
        </w:rPr>
        <w:t xml:space="preserve"> in Bali, Indonesia. </w:t>
      </w:r>
    </w:p>
    <w:p w:rsidR="00656C4E" w:rsidRDefault="00656C4E" w:rsidP="00656C4E">
      <w:pPr>
        <w:spacing w:after="120"/>
        <w:rPr>
          <w:lang w:val="en-US"/>
        </w:rPr>
      </w:pPr>
      <w:r w:rsidRPr="00313529">
        <w:rPr>
          <w:b/>
          <w:lang w:val="en-US"/>
        </w:rPr>
        <w:t>DjoemardiDjoekardi</w:t>
      </w:r>
      <w:r>
        <w:rPr>
          <w:lang w:val="en-US"/>
        </w:rPr>
        <w:t>, after long Schlumberge career ran his own slickline company, then acquired by GeoServices, now part of Schlumberger – back in the fold. Recently retired, resident in Jakarta, Indonesia.</w:t>
      </w:r>
    </w:p>
    <w:p w:rsidR="00656C4E" w:rsidRDefault="00656C4E" w:rsidP="00656C4E">
      <w:pPr>
        <w:spacing w:after="120"/>
        <w:rPr>
          <w:lang w:val="en-US"/>
        </w:rPr>
      </w:pPr>
      <w:r w:rsidRPr="00313529">
        <w:rPr>
          <w:b/>
          <w:lang w:val="en-US"/>
        </w:rPr>
        <w:t>GunadiKurniawan</w:t>
      </w:r>
      <w:r>
        <w:rPr>
          <w:lang w:val="en-US"/>
        </w:rPr>
        <w:t>, recently retired after 30 years in Schlumberger, resident in Jakarta, Indonesia.</w:t>
      </w:r>
    </w:p>
    <w:p w:rsidR="00656C4E" w:rsidRDefault="00656C4E" w:rsidP="00656C4E">
      <w:pPr>
        <w:spacing w:after="120"/>
        <w:rPr>
          <w:lang w:val="en-US"/>
        </w:rPr>
      </w:pPr>
      <w:r w:rsidRPr="00313529">
        <w:rPr>
          <w:b/>
          <w:lang w:val="en-US"/>
        </w:rPr>
        <w:t>Ewan Makepeace</w:t>
      </w:r>
      <w:r>
        <w:rPr>
          <w:lang w:val="en-US"/>
        </w:rPr>
        <w:t>, 9 years with Schlumberger, started a logging expert witness company, WirelineWitness, and a specialized software development company, JawaSoft. Started BrothersReunited.com, the private social network for present and past Schlumberger employees. Since recently, closely collaborating with Alliance Schlumberger. Resident in Bali, Indonesia.</w:t>
      </w:r>
    </w:p>
    <w:p w:rsidR="00656C4E" w:rsidRDefault="00656C4E" w:rsidP="00656C4E">
      <w:pPr>
        <w:spacing w:after="120"/>
        <w:rPr>
          <w:lang w:val="en-US"/>
        </w:rPr>
      </w:pPr>
      <w:r w:rsidRPr="00313529">
        <w:rPr>
          <w:b/>
          <w:lang w:val="en-US"/>
        </w:rPr>
        <w:t>Gordon Mowat</w:t>
      </w:r>
      <w:r>
        <w:rPr>
          <w:lang w:val="en-US"/>
        </w:rPr>
        <w:t>, 31 years with Schlumberger, including 7 years in Indonesia. Since early retirement in 2000, re-started a sailboat manufacturing and marketing company, Westerly Yachts, in Xinhui Chi</w:t>
      </w:r>
      <w:r w:rsidR="00E96FDD">
        <w:rPr>
          <w:lang w:val="en-US"/>
        </w:rPr>
        <w:t>na then in Ljubljana, Slovenia. A</w:t>
      </w:r>
      <w:r>
        <w:rPr>
          <w:lang w:val="en-US"/>
        </w:rPr>
        <w:t xml:space="preserve">nd </w:t>
      </w:r>
      <w:r w:rsidR="00E96FDD">
        <w:rPr>
          <w:lang w:val="en-US"/>
        </w:rPr>
        <w:t xml:space="preserve">provides consulting services in </w:t>
      </w:r>
      <w:r>
        <w:rPr>
          <w:lang w:val="en-US"/>
        </w:rPr>
        <w:t xml:space="preserve">oil &amp; gas </w:t>
      </w:r>
      <w:r w:rsidR="00E96FDD">
        <w:rPr>
          <w:lang w:val="en-US"/>
        </w:rPr>
        <w:t>strategy &amp; product introduction</w:t>
      </w:r>
      <w:r>
        <w:rPr>
          <w:lang w:val="en-US"/>
        </w:rPr>
        <w:t>. Regular partici</w:t>
      </w:r>
      <w:r w:rsidR="006D3D16">
        <w:rPr>
          <w:lang w:val="en-US"/>
        </w:rPr>
        <w:t>p</w:t>
      </w:r>
      <w:r>
        <w:rPr>
          <w:lang w:val="en-US"/>
        </w:rPr>
        <w:t>ant in Alliance Europe, resident in Houston, Texas and Le Lavandou, France.</w:t>
      </w:r>
    </w:p>
    <w:p w:rsidR="00656C4E" w:rsidRDefault="00656C4E" w:rsidP="00656C4E">
      <w:pPr>
        <w:spacing w:after="120"/>
        <w:rPr>
          <w:lang w:val="en-US"/>
        </w:rPr>
      </w:pPr>
      <w:r w:rsidRPr="00800BEF">
        <w:rPr>
          <w:b/>
          <w:lang w:val="en-US"/>
        </w:rPr>
        <w:t>Gatot Sam</w:t>
      </w:r>
      <w:r>
        <w:rPr>
          <w:lang w:val="en-US"/>
        </w:rPr>
        <w:t>, very recently retired from Schlumb</w:t>
      </w:r>
      <w:r w:rsidR="0035280C">
        <w:rPr>
          <w:lang w:val="en-US"/>
        </w:rPr>
        <w:t>erger after 3</w:t>
      </w:r>
      <w:r>
        <w:rPr>
          <w:lang w:val="en-US"/>
        </w:rPr>
        <w:t>5 years, resident in Jakarta, Indonesia.</w:t>
      </w:r>
    </w:p>
    <w:p w:rsidR="00656C4E" w:rsidRDefault="00656C4E" w:rsidP="00656C4E">
      <w:pPr>
        <w:spacing w:after="120"/>
        <w:rPr>
          <w:lang w:val="en-US"/>
        </w:rPr>
      </w:pPr>
      <w:r w:rsidRPr="00800BEF">
        <w:rPr>
          <w:b/>
          <w:lang w:val="en-US"/>
        </w:rPr>
        <w:t>Pierre Berger</w:t>
      </w:r>
      <w:r>
        <w:rPr>
          <w:lang w:val="en-US"/>
        </w:rPr>
        <w:t>, retired in 2000 after 26 years, since then consulting in petrophysics and petrophysics training for Schlumberger and NExT Training. Resident in Bangkok, Thailand.</w:t>
      </w:r>
    </w:p>
    <w:p w:rsidR="00656C4E" w:rsidRDefault="00656C4E" w:rsidP="00656C4E">
      <w:pPr>
        <w:spacing w:after="120"/>
        <w:rPr>
          <w:lang w:val="en-US"/>
        </w:rPr>
      </w:pPr>
      <w:r w:rsidRPr="00800BEF">
        <w:rPr>
          <w:b/>
          <w:lang w:val="en-US"/>
        </w:rPr>
        <w:t>Iwan Chandra</w:t>
      </w:r>
      <w:r>
        <w:rPr>
          <w:lang w:val="en-US"/>
        </w:rPr>
        <w:t>, retired in 2014 after 30 years, now President GE Oil &amp; Gas in Indonesia, resident in Jakarta.</w:t>
      </w:r>
    </w:p>
    <w:p w:rsidR="00656C4E" w:rsidRDefault="00656C4E" w:rsidP="00656C4E">
      <w:pPr>
        <w:spacing w:after="120"/>
        <w:rPr>
          <w:lang w:val="en-US"/>
        </w:rPr>
      </w:pPr>
      <w:r w:rsidRPr="00800BEF">
        <w:rPr>
          <w:b/>
          <w:lang w:val="en-US"/>
        </w:rPr>
        <w:t>Norman Neville</w:t>
      </w:r>
      <w:r>
        <w:rPr>
          <w:lang w:val="en-US"/>
        </w:rPr>
        <w:t>, long global career, now retired, resident in London, England and in Croatia.</w:t>
      </w:r>
    </w:p>
    <w:p w:rsidR="00656C4E" w:rsidRDefault="00656C4E" w:rsidP="00656C4E">
      <w:pPr>
        <w:spacing w:after="120"/>
        <w:rPr>
          <w:b/>
          <w:sz w:val="24"/>
          <w:lang w:val="en-US"/>
        </w:rPr>
      </w:pPr>
    </w:p>
    <w:p w:rsidR="00BE1C1A" w:rsidRPr="00B81EC0" w:rsidRDefault="00B81EC0" w:rsidP="005803E2">
      <w:pPr>
        <w:spacing w:after="120"/>
        <w:rPr>
          <w:b/>
          <w:sz w:val="24"/>
          <w:lang w:val="en-US"/>
        </w:rPr>
      </w:pPr>
      <w:r w:rsidRPr="00B81EC0">
        <w:rPr>
          <w:b/>
          <w:sz w:val="24"/>
          <w:lang w:val="en-US"/>
        </w:rPr>
        <w:t>Participants’ Key Points for Alliance Asia Development</w:t>
      </w:r>
    </w:p>
    <w:p w:rsidR="00B81EC0" w:rsidRDefault="00795B63" w:rsidP="005803E2">
      <w:pPr>
        <w:spacing w:after="120"/>
        <w:rPr>
          <w:lang w:val="en-US"/>
        </w:rPr>
      </w:pPr>
      <w:r>
        <w:rPr>
          <w:lang w:val="en-US"/>
        </w:rPr>
        <w:t>The core of the discussion at the business meeting was an analysis of why the participation at the first Alliance Asia Reunion was much smaller than expected. All participants actively contributed. The suggested reasons and recommendations for the future are summarized here.</w:t>
      </w:r>
    </w:p>
    <w:p w:rsidR="00636021" w:rsidRDefault="00636021" w:rsidP="005803E2">
      <w:pPr>
        <w:spacing w:after="120"/>
        <w:rPr>
          <w:lang w:val="en-US"/>
        </w:rPr>
      </w:pPr>
    </w:p>
    <w:tbl>
      <w:tblPr>
        <w:tblStyle w:val="TableGrid"/>
        <w:tblW w:w="0" w:type="auto"/>
        <w:tblLook w:val="04A0"/>
      </w:tblPr>
      <w:tblGrid>
        <w:gridCol w:w="4788"/>
        <w:gridCol w:w="4788"/>
      </w:tblGrid>
      <w:tr w:rsidR="00636021" w:rsidRPr="00636021" w:rsidTr="00A90AC9">
        <w:tc>
          <w:tcPr>
            <w:tcW w:w="4788" w:type="dxa"/>
          </w:tcPr>
          <w:p w:rsidR="00636021" w:rsidRPr="00636021" w:rsidRDefault="00636021" w:rsidP="00A90AC9">
            <w:pPr>
              <w:rPr>
                <w:b/>
                <w:lang w:val="en-US"/>
              </w:rPr>
            </w:pPr>
            <w:r w:rsidRPr="00636021">
              <w:rPr>
                <w:b/>
                <w:lang w:val="en-US"/>
              </w:rPr>
              <w:t>Points/observations made</w:t>
            </w:r>
          </w:p>
        </w:tc>
        <w:tc>
          <w:tcPr>
            <w:tcW w:w="4788" w:type="dxa"/>
          </w:tcPr>
          <w:p w:rsidR="00636021" w:rsidRPr="00636021" w:rsidRDefault="00636021" w:rsidP="00A90AC9">
            <w:pPr>
              <w:rPr>
                <w:b/>
                <w:lang w:val="en-US"/>
              </w:rPr>
            </w:pPr>
            <w:r w:rsidRPr="00636021">
              <w:rPr>
                <w:b/>
                <w:lang w:val="en-US"/>
              </w:rPr>
              <w:t>Outcome of discussion</w:t>
            </w:r>
          </w:p>
        </w:tc>
      </w:tr>
      <w:tr w:rsidR="00A90AC9" w:rsidRPr="00A90AC9" w:rsidTr="00A90AC9">
        <w:tc>
          <w:tcPr>
            <w:tcW w:w="4788" w:type="dxa"/>
          </w:tcPr>
          <w:p w:rsidR="00A90AC9" w:rsidRPr="00A90AC9" w:rsidRDefault="00A90AC9" w:rsidP="00A90AC9">
            <w:pPr>
              <w:rPr>
                <w:lang w:val="en-US"/>
              </w:rPr>
            </w:pPr>
            <w:r w:rsidRPr="00A90AC9">
              <w:rPr>
                <w:lang w:val="en-US"/>
              </w:rPr>
              <w:t>The notice given for the reunion was much too short.</w:t>
            </w:r>
          </w:p>
        </w:tc>
        <w:tc>
          <w:tcPr>
            <w:tcW w:w="4788" w:type="dxa"/>
          </w:tcPr>
          <w:p w:rsidR="00A90AC9" w:rsidRPr="00A90AC9" w:rsidRDefault="00A90AC9" w:rsidP="00A90AC9">
            <w:pPr>
              <w:rPr>
                <w:lang w:val="en-US"/>
              </w:rPr>
            </w:pPr>
            <w:r w:rsidRPr="00A90AC9">
              <w:rPr>
                <w:lang w:val="en-US"/>
              </w:rPr>
              <w:t>Start planning a year before, and distribute details and invitations at least 6 – 8 months before.</w:t>
            </w:r>
          </w:p>
        </w:tc>
      </w:tr>
      <w:tr w:rsidR="00A90AC9" w:rsidRPr="00A90AC9" w:rsidTr="00A90AC9">
        <w:tc>
          <w:tcPr>
            <w:tcW w:w="4788" w:type="dxa"/>
          </w:tcPr>
          <w:p w:rsidR="00A90AC9" w:rsidRPr="00A90AC9" w:rsidRDefault="00A90AC9" w:rsidP="00A90AC9">
            <w:pPr>
              <w:rPr>
                <w:lang w:val="en-US"/>
              </w:rPr>
            </w:pPr>
            <w:r w:rsidRPr="00A90AC9">
              <w:rPr>
                <w:lang w:val="en-US"/>
              </w:rPr>
              <w:t>The resort selected was fairly high-end and expensive.</w:t>
            </w:r>
          </w:p>
        </w:tc>
        <w:tc>
          <w:tcPr>
            <w:tcW w:w="4788" w:type="dxa"/>
          </w:tcPr>
          <w:p w:rsidR="00A90AC9" w:rsidRPr="00A90AC9" w:rsidRDefault="00A90AC9" w:rsidP="00A90AC9">
            <w:pPr>
              <w:rPr>
                <w:lang w:val="en-US"/>
              </w:rPr>
            </w:pPr>
            <w:r w:rsidRPr="00A90AC9">
              <w:rPr>
                <w:lang w:val="en-US"/>
              </w:rPr>
              <w:t xml:space="preserve">Try to select a destination and hotel/resort that is both </w:t>
            </w:r>
            <w:r w:rsidRPr="00A90AC9">
              <w:rPr>
                <w:lang w:val="en-US"/>
              </w:rPr>
              <w:lastRenderedPageBreak/>
              <w:t>interesting, comfortable and not too expensive for the budgets of all potential participants.</w:t>
            </w:r>
          </w:p>
        </w:tc>
      </w:tr>
      <w:tr w:rsidR="00A90AC9" w:rsidRPr="00A90AC9" w:rsidTr="00A90AC9">
        <w:tc>
          <w:tcPr>
            <w:tcW w:w="4788" w:type="dxa"/>
          </w:tcPr>
          <w:p w:rsidR="00A90AC9" w:rsidRPr="00A90AC9" w:rsidRDefault="00A90AC9" w:rsidP="00A90AC9">
            <w:pPr>
              <w:rPr>
                <w:lang w:val="en-US"/>
              </w:rPr>
            </w:pPr>
            <w:r>
              <w:rPr>
                <w:lang w:val="en-US"/>
              </w:rPr>
              <w:lastRenderedPageBreak/>
              <w:t xml:space="preserve">The programme perhaps focused over-much on golf as the main social activity. </w:t>
            </w:r>
          </w:p>
        </w:tc>
        <w:tc>
          <w:tcPr>
            <w:tcW w:w="4788" w:type="dxa"/>
          </w:tcPr>
          <w:p w:rsidR="00A90AC9" w:rsidRPr="00A90AC9" w:rsidRDefault="00A90AC9" w:rsidP="00A90AC9">
            <w:pPr>
              <w:rPr>
                <w:lang w:val="en-US"/>
              </w:rPr>
            </w:pPr>
            <w:r>
              <w:rPr>
                <w:lang w:val="en-US"/>
              </w:rPr>
              <w:t>While golf is indeed a great activity for a reunion like this, try to find a destination where other activities (cultural, other sports… ) are also a large part of the agenda.</w:t>
            </w:r>
          </w:p>
        </w:tc>
      </w:tr>
      <w:tr w:rsidR="00A90AC9" w:rsidRPr="00A90AC9" w:rsidTr="00A90AC9">
        <w:tc>
          <w:tcPr>
            <w:tcW w:w="4788" w:type="dxa"/>
          </w:tcPr>
          <w:p w:rsidR="00A90AC9" w:rsidRDefault="00A90AC9" w:rsidP="00411D11">
            <w:pPr>
              <w:rPr>
                <w:lang w:val="en-US"/>
              </w:rPr>
            </w:pPr>
            <w:r>
              <w:rPr>
                <w:lang w:val="en-US"/>
              </w:rPr>
              <w:t>The mostly weekday timing of the meeting was perhaps unfortunate</w:t>
            </w:r>
            <w:r w:rsidR="00411D11">
              <w:rPr>
                <w:lang w:val="en-US"/>
              </w:rPr>
              <w:t>, it was selected to coincide with the Asia-Pacific Oil &amp; Gas Conference &amp; Exhibition (SPE-sponsored) in Bali.</w:t>
            </w:r>
          </w:p>
        </w:tc>
        <w:tc>
          <w:tcPr>
            <w:tcW w:w="4788" w:type="dxa"/>
          </w:tcPr>
          <w:p w:rsidR="00A90AC9" w:rsidRDefault="00A90AC9" w:rsidP="00A90AC9">
            <w:pPr>
              <w:rPr>
                <w:lang w:val="en-US"/>
              </w:rPr>
            </w:pPr>
            <w:r>
              <w:rPr>
                <w:lang w:val="en-US"/>
              </w:rPr>
              <w:t>Many potential participants from Asian countries are generally younger than Schlumberger retirees in Europe and North America, so are still actively working. Try to focus on an extended weekend programme rather than a mostly weekday programme.</w:t>
            </w:r>
          </w:p>
        </w:tc>
      </w:tr>
      <w:tr w:rsidR="00A90AC9" w:rsidRPr="00A90AC9" w:rsidTr="00A90AC9">
        <w:tc>
          <w:tcPr>
            <w:tcW w:w="4788" w:type="dxa"/>
          </w:tcPr>
          <w:p w:rsidR="00A90AC9" w:rsidRDefault="009C53BF" w:rsidP="009C53BF">
            <w:pPr>
              <w:rPr>
                <w:lang w:val="en-US"/>
              </w:rPr>
            </w:pPr>
            <w:r>
              <w:rPr>
                <w:lang w:val="en-US"/>
              </w:rPr>
              <w:t>The marketing of the meeting was extremely limited, partly due to the short notice.</w:t>
            </w:r>
          </w:p>
        </w:tc>
        <w:tc>
          <w:tcPr>
            <w:tcW w:w="4788" w:type="dxa"/>
          </w:tcPr>
          <w:p w:rsidR="00A90AC9" w:rsidRDefault="009C53BF" w:rsidP="00D93AD1">
            <w:pPr>
              <w:rPr>
                <w:lang w:val="en-US"/>
              </w:rPr>
            </w:pPr>
            <w:r>
              <w:rPr>
                <w:lang w:val="en-US"/>
              </w:rPr>
              <w:t xml:space="preserve">Focus on marketing the meeting to a much wider ex-Schlumberger audience in Asia-Pacific area, as well as links to other areas. </w:t>
            </w:r>
            <w:r w:rsidR="00D93AD1">
              <w:rPr>
                <w:lang w:val="en-US"/>
              </w:rPr>
              <w:t xml:space="preserve">Leverage the Alliance web </w:t>
            </w:r>
            <w:r w:rsidR="00636021">
              <w:rPr>
                <w:lang w:val="en-US"/>
              </w:rPr>
              <w:t>site, BrothersReunited web site,</w:t>
            </w:r>
            <w:r w:rsidR="00D93AD1">
              <w:rPr>
                <w:lang w:val="en-US"/>
              </w:rPr>
              <w:t xml:space="preserve"> as well as commercial social networking websites such as FaceBook&amp; Twitter, to raise awareness, motivation, and interest starting 6 – 8 months before the event.</w:t>
            </w:r>
          </w:p>
        </w:tc>
      </w:tr>
      <w:tr w:rsidR="00D93AD1" w:rsidRPr="00A90AC9" w:rsidTr="00A90AC9">
        <w:tc>
          <w:tcPr>
            <w:tcW w:w="4788" w:type="dxa"/>
          </w:tcPr>
          <w:p w:rsidR="00D93AD1" w:rsidRDefault="00D93AD1" w:rsidP="009C53BF">
            <w:pPr>
              <w:rPr>
                <w:lang w:val="en-US"/>
              </w:rPr>
            </w:pPr>
            <w:r>
              <w:rPr>
                <w:lang w:val="en-US"/>
              </w:rPr>
              <w:t>It is no bad thing to start small and simple.</w:t>
            </w:r>
          </w:p>
        </w:tc>
        <w:tc>
          <w:tcPr>
            <w:tcW w:w="4788" w:type="dxa"/>
          </w:tcPr>
          <w:p w:rsidR="00D93AD1" w:rsidRDefault="00D93AD1" w:rsidP="00A90AC9">
            <w:pPr>
              <w:rPr>
                <w:lang w:val="en-US"/>
              </w:rPr>
            </w:pPr>
            <w:r>
              <w:rPr>
                <w:lang w:val="en-US"/>
              </w:rPr>
              <w:t>This comment comes from experience in other areas. To start small is no bad thing. Nevertheless, it needs a bigger participation if the concept is to succeed in the future.</w:t>
            </w:r>
          </w:p>
        </w:tc>
      </w:tr>
      <w:tr w:rsidR="00D93AD1" w:rsidRPr="00A90AC9" w:rsidTr="00A90AC9">
        <w:tc>
          <w:tcPr>
            <w:tcW w:w="4788" w:type="dxa"/>
          </w:tcPr>
          <w:p w:rsidR="00D93AD1" w:rsidRDefault="00636021" w:rsidP="00636021">
            <w:pPr>
              <w:rPr>
                <w:lang w:val="en-US"/>
              </w:rPr>
            </w:pPr>
            <w:r>
              <w:rPr>
                <w:lang w:val="en-US"/>
              </w:rPr>
              <w:t>Meeting has</w:t>
            </w:r>
            <w:r w:rsidR="000C06FD">
              <w:rPr>
                <w:lang w:val="en-US"/>
              </w:rPr>
              <w:t xml:space="preserve"> poorly-defined</w:t>
            </w:r>
            <w:r w:rsidR="00D93AD1">
              <w:rPr>
                <w:lang w:val="en-US"/>
              </w:rPr>
              <w:t xml:space="preserve"> objective</w:t>
            </w:r>
            <w:r>
              <w:rPr>
                <w:lang w:val="en-US"/>
              </w:rPr>
              <w:t>s&amp;</w:t>
            </w:r>
            <w:r w:rsidR="00D93AD1">
              <w:rPr>
                <w:lang w:val="en-US"/>
              </w:rPr>
              <w:t xml:space="preserve"> motivation. </w:t>
            </w:r>
          </w:p>
        </w:tc>
        <w:tc>
          <w:tcPr>
            <w:tcW w:w="4788" w:type="dxa"/>
          </w:tcPr>
          <w:p w:rsidR="00D93AD1" w:rsidRDefault="00D93AD1" w:rsidP="00D93AD1">
            <w:pPr>
              <w:rPr>
                <w:lang w:val="en-US"/>
              </w:rPr>
            </w:pPr>
            <w:r>
              <w:rPr>
                <w:lang w:val="en-US"/>
              </w:rPr>
              <w:t>The principal objective is networking with old friends, and meeting other ex-Schlumberger people for the first time, in a convivial, comfortable environment with activitie</w:t>
            </w:r>
            <w:r w:rsidR="000C06FD">
              <w:rPr>
                <w:lang w:val="en-US"/>
              </w:rPr>
              <w:t>s of interest to a wide range</w:t>
            </w:r>
            <w:r>
              <w:rPr>
                <w:lang w:val="en-US"/>
              </w:rPr>
              <w:t xml:space="preserve"> people and spouses. Is this enough?</w:t>
            </w:r>
          </w:p>
        </w:tc>
      </w:tr>
      <w:tr w:rsidR="00D93AD1" w:rsidRPr="00A90AC9" w:rsidTr="00A90AC9">
        <w:tc>
          <w:tcPr>
            <w:tcW w:w="4788" w:type="dxa"/>
          </w:tcPr>
          <w:p w:rsidR="00D93AD1" w:rsidRDefault="00D93AD1" w:rsidP="00D93AD1">
            <w:pPr>
              <w:rPr>
                <w:lang w:val="en-US"/>
              </w:rPr>
            </w:pPr>
            <w:r>
              <w:rPr>
                <w:lang w:val="en-US"/>
              </w:rPr>
              <w:t>Seek some additional motivations.</w:t>
            </w:r>
          </w:p>
        </w:tc>
        <w:tc>
          <w:tcPr>
            <w:tcW w:w="4788" w:type="dxa"/>
          </w:tcPr>
          <w:p w:rsidR="00D93AD1" w:rsidRDefault="00D93AD1" w:rsidP="00EC796D">
            <w:pPr>
              <w:rPr>
                <w:lang w:val="en-US"/>
              </w:rPr>
            </w:pPr>
            <w:r>
              <w:rPr>
                <w:lang w:val="en-US"/>
              </w:rPr>
              <w:t xml:space="preserve">Since most potential participants are middle-class, </w:t>
            </w:r>
            <w:r w:rsidR="000C06FD">
              <w:rPr>
                <w:lang w:val="en-US"/>
              </w:rPr>
              <w:t xml:space="preserve">fairly </w:t>
            </w:r>
            <w:r>
              <w:rPr>
                <w:lang w:val="en-US"/>
              </w:rPr>
              <w:t xml:space="preserve">well-off financially for the most part, there may be a place to utilize the structure and participation in the Alliance to </w:t>
            </w:r>
            <w:r w:rsidR="00EC796D">
              <w:rPr>
                <w:lang w:val="en-US"/>
              </w:rPr>
              <w:t>organize</w:t>
            </w:r>
            <w:r>
              <w:rPr>
                <w:lang w:val="en-US"/>
              </w:rPr>
              <w:t xml:space="preserve"> some charitable </w:t>
            </w:r>
            <w:r w:rsidR="00EC796D">
              <w:rPr>
                <w:lang w:val="en-US"/>
              </w:rPr>
              <w:t>events in the meeting destinations, such as the international service organizations like Rotary International, Lions International… Other motivations might also be sought.</w:t>
            </w:r>
          </w:p>
        </w:tc>
      </w:tr>
      <w:tr w:rsidR="00EC796D" w:rsidRPr="00A90AC9" w:rsidTr="00A90AC9">
        <w:tc>
          <w:tcPr>
            <w:tcW w:w="4788" w:type="dxa"/>
          </w:tcPr>
          <w:p w:rsidR="00EC796D" w:rsidRDefault="00EC796D" w:rsidP="00D93AD1">
            <w:pPr>
              <w:rPr>
                <w:lang w:val="en-US"/>
              </w:rPr>
            </w:pPr>
            <w:r>
              <w:rPr>
                <w:lang w:val="en-US"/>
              </w:rPr>
              <w:t>Platform to connect with present and potential future participants is too narrow.</w:t>
            </w:r>
          </w:p>
        </w:tc>
        <w:tc>
          <w:tcPr>
            <w:tcW w:w="4788" w:type="dxa"/>
          </w:tcPr>
          <w:p w:rsidR="00EC796D" w:rsidRDefault="00EC796D" w:rsidP="00EC796D">
            <w:pPr>
              <w:rPr>
                <w:lang w:val="en-US"/>
              </w:rPr>
            </w:pPr>
            <w:r>
              <w:rPr>
                <w:lang w:val="en-US"/>
              </w:rPr>
              <w:t>Seek a better platfo</w:t>
            </w:r>
            <w:r w:rsidR="00636021">
              <w:rPr>
                <w:lang w:val="en-US"/>
              </w:rPr>
              <w:t>rm, perhaps Alliance &amp;BrothersR</w:t>
            </w:r>
            <w:r>
              <w:rPr>
                <w:lang w:val="en-US"/>
              </w:rPr>
              <w:t>eunited websites as well as commercial social networks such as FaceBook, Twitter, SurveyMonkey… to provide information, conduct surveys…</w:t>
            </w:r>
          </w:p>
        </w:tc>
      </w:tr>
      <w:tr w:rsidR="00EC796D" w:rsidRPr="00A90AC9" w:rsidTr="00A90AC9">
        <w:tc>
          <w:tcPr>
            <w:tcW w:w="4788" w:type="dxa"/>
          </w:tcPr>
          <w:p w:rsidR="00EC796D" w:rsidRDefault="00EC796D" w:rsidP="00EC796D">
            <w:pPr>
              <w:rPr>
                <w:lang w:val="en-US"/>
              </w:rPr>
            </w:pPr>
            <w:r>
              <w:rPr>
                <w:lang w:val="en-US"/>
              </w:rPr>
              <w:t>The loss of Schlumberger LDAP directory on retirement is a serious blow to new retirees networking abilities.</w:t>
            </w:r>
          </w:p>
        </w:tc>
        <w:tc>
          <w:tcPr>
            <w:tcW w:w="4788" w:type="dxa"/>
          </w:tcPr>
          <w:p w:rsidR="00EC796D" w:rsidRDefault="00EC796D" w:rsidP="00EC796D">
            <w:pPr>
              <w:rPr>
                <w:lang w:val="en-US"/>
              </w:rPr>
            </w:pPr>
            <w:r>
              <w:rPr>
                <w:lang w:val="en-US"/>
              </w:rPr>
              <w:t>Seek support from Schlumberger to make a side-set of LDAP for Schlumberger retirees, partly administered by Schlumberger, partly self-administered, and closed by a firewall from the internal Schlumberger LDAP. Although this is very feasible technically, it is likely to be quite unacceptable to Schlumberger in legal and contractual terms. However, there is already a Schlumberger retiree web site run by BACO that might be persuaded to add some social networking capability for Alliance purposes.</w:t>
            </w:r>
          </w:p>
        </w:tc>
      </w:tr>
      <w:tr w:rsidR="00EC796D" w:rsidRPr="00A90AC9" w:rsidTr="00A90AC9">
        <w:tc>
          <w:tcPr>
            <w:tcW w:w="4788" w:type="dxa"/>
          </w:tcPr>
          <w:p w:rsidR="00EC796D" w:rsidRDefault="00EC796D" w:rsidP="00EC796D">
            <w:pPr>
              <w:rPr>
                <w:lang w:val="en-US"/>
              </w:rPr>
            </w:pPr>
            <w:r>
              <w:rPr>
                <w:lang w:val="en-US"/>
              </w:rPr>
              <w:t>There was no representation from Schlumberger management.</w:t>
            </w:r>
          </w:p>
        </w:tc>
        <w:tc>
          <w:tcPr>
            <w:tcW w:w="4788" w:type="dxa"/>
          </w:tcPr>
          <w:p w:rsidR="00EC796D" w:rsidRDefault="00EC796D" w:rsidP="00EC796D">
            <w:pPr>
              <w:rPr>
                <w:lang w:val="en-US"/>
              </w:rPr>
            </w:pPr>
            <w:r>
              <w:rPr>
                <w:lang w:val="en-US"/>
              </w:rPr>
              <w:t>Invite Schlumberger to provide a speaker to the Alliance, as is the regular custom with the Alliace meetings in Europe.</w:t>
            </w:r>
          </w:p>
        </w:tc>
      </w:tr>
      <w:tr w:rsidR="00EC796D" w:rsidRPr="00A90AC9" w:rsidTr="00A90AC9">
        <w:tc>
          <w:tcPr>
            <w:tcW w:w="4788" w:type="dxa"/>
          </w:tcPr>
          <w:p w:rsidR="00EC796D" w:rsidRDefault="00EC796D" w:rsidP="00E96FDD">
            <w:pPr>
              <w:rPr>
                <w:lang w:val="en-US"/>
              </w:rPr>
            </w:pPr>
            <w:r>
              <w:rPr>
                <w:lang w:val="en-US"/>
              </w:rPr>
              <w:t xml:space="preserve">Participants </w:t>
            </w:r>
            <w:r w:rsidR="00E96FDD">
              <w:rPr>
                <w:lang w:val="en-US"/>
              </w:rPr>
              <w:t xml:space="preserve">from Asia </w:t>
            </w:r>
            <w:r>
              <w:rPr>
                <w:lang w:val="en-US"/>
              </w:rPr>
              <w:t>were all Indonesian</w:t>
            </w:r>
            <w:r w:rsidR="00E96FDD">
              <w:rPr>
                <w:lang w:val="en-US"/>
              </w:rPr>
              <w:t>.</w:t>
            </w:r>
          </w:p>
        </w:tc>
        <w:tc>
          <w:tcPr>
            <w:tcW w:w="4788" w:type="dxa"/>
          </w:tcPr>
          <w:p w:rsidR="00EC796D" w:rsidRDefault="00EC796D" w:rsidP="00E96FDD">
            <w:pPr>
              <w:rPr>
                <w:lang w:val="en-US"/>
              </w:rPr>
            </w:pPr>
            <w:r>
              <w:rPr>
                <w:lang w:val="en-US"/>
              </w:rPr>
              <w:t>Strive to expand the participation of more Asian nationalities (Thai, Singaporean, Chinese, Pakistani, Bangladeshi, Indian…, Gulf States…)</w:t>
            </w:r>
            <w:r w:rsidR="00E96FDD">
              <w:rPr>
                <w:lang w:val="en-US"/>
              </w:rPr>
              <w:t xml:space="preserve">; perhaps encourage </w:t>
            </w:r>
            <w:r w:rsidR="00E96FDD">
              <w:rPr>
                <w:lang w:val="en-US"/>
              </w:rPr>
              <w:lastRenderedPageBreak/>
              <w:t>creation of country chapters by identifying “Country Champions”. Names?</w:t>
            </w:r>
          </w:p>
        </w:tc>
      </w:tr>
      <w:tr w:rsidR="00B326EF" w:rsidRPr="00A90AC9" w:rsidTr="00A90AC9">
        <w:tc>
          <w:tcPr>
            <w:tcW w:w="4788" w:type="dxa"/>
          </w:tcPr>
          <w:p w:rsidR="00B326EF" w:rsidRDefault="00E96FDD" w:rsidP="00EC796D">
            <w:pPr>
              <w:rPr>
                <w:lang w:val="en-US"/>
              </w:rPr>
            </w:pPr>
            <w:r>
              <w:rPr>
                <w:lang w:val="en-US"/>
              </w:rPr>
              <w:lastRenderedPageBreak/>
              <w:t>Present f</w:t>
            </w:r>
            <w:r w:rsidR="00B326EF">
              <w:rPr>
                <w:lang w:val="en-US"/>
              </w:rPr>
              <w:t>ocus on participants from Wireline backgrounds especially.</w:t>
            </w:r>
          </w:p>
        </w:tc>
        <w:tc>
          <w:tcPr>
            <w:tcW w:w="4788" w:type="dxa"/>
          </w:tcPr>
          <w:p w:rsidR="00B326EF" w:rsidRDefault="00B326EF" w:rsidP="00B326EF">
            <w:pPr>
              <w:rPr>
                <w:lang w:val="en-US"/>
              </w:rPr>
            </w:pPr>
            <w:r>
              <w:rPr>
                <w:lang w:val="en-US"/>
              </w:rPr>
              <w:t xml:space="preserve">Ensure that the marketing effort </w:t>
            </w:r>
            <w:r w:rsidR="00E96FDD">
              <w:rPr>
                <w:lang w:val="en-US"/>
              </w:rPr>
              <w:t>towards participants is oil</w:t>
            </w:r>
            <w:r>
              <w:rPr>
                <w:lang w:val="en-US"/>
              </w:rPr>
              <w:t>field-wide, including all past and present product and service lines. This applies also to main Alliance web site.</w:t>
            </w:r>
          </w:p>
        </w:tc>
      </w:tr>
    </w:tbl>
    <w:p w:rsidR="00A90AC9" w:rsidRDefault="00A90AC9" w:rsidP="00A90AC9">
      <w:pPr>
        <w:spacing w:after="120"/>
        <w:rPr>
          <w:lang w:val="en-US"/>
        </w:rPr>
      </w:pPr>
    </w:p>
    <w:p w:rsidR="00D93AD1" w:rsidRPr="00D93AD1" w:rsidRDefault="00D93AD1" w:rsidP="00A90AC9">
      <w:pPr>
        <w:spacing w:after="120"/>
        <w:rPr>
          <w:b/>
          <w:sz w:val="24"/>
          <w:lang w:val="en-US"/>
        </w:rPr>
      </w:pPr>
      <w:r w:rsidRPr="00D93AD1">
        <w:rPr>
          <w:b/>
          <w:sz w:val="24"/>
          <w:lang w:val="en-US"/>
        </w:rPr>
        <w:t>Suggested Future Destinations</w:t>
      </w:r>
    </w:p>
    <w:p w:rsidR="00D93AD1" w:rsidRPr="00D93AD1" w:rsidRDefault="00D93AD1" w:rsidP="00D93AD1">
      <w:pPr>
        <w:pStyle w:val="ListParagraph"/>
        <w:numPr>
          <w:ilvl w:val="0"/>
          <w:numId w:val="3"/>
        </w:numPr>
        <w:spacing w:after="120"/>
        <w:rPr>
          <w:lang w:val="en-US"/>
        </w:rPr>
      </w:pPr>
      <w:r w:rsidRPr="00D93AD1">
        <w:rPr>
          <w:lang w:val="en-US"/>
        </w:rPr>
        <w:t>Indonesia</w:t>
      </w:r>
    </w:p>
    <w:p w:rsidR="00D93AD1" w:rsidRDefault="00D93AD1" w:rsidP="00D93AD1">
      <w:pPr>
        <w:pStyle w:val="ListParagraph"/>
        <w:numPr>
          <w:ilvl w:val="1"/>
          <w:numId w:val="3"/>
        </w:numPr>
        <w:spacing w:after="120"/>
        <w:rPr>
          <w:lang w:val="en-US"/>
        </w:rPr>
      </w:pPr>
      <w:r w:rsidRPr="00D93AD1">
        <w:rPr>
          <w:lang w:val="en-US"/>
        </w:rPr>
        <w:t>Bintan Island</w:t>
      </w:r>
    </w:p>
    <w:p w:rsidR="00795EA3" w:rsidRPr="00D93AD1" w:rsidRDefault="00795EA3" w:rsidP="00D93AD1">
      <w:pPr>
        <w:pStyle w:val="ListParagraph"/>
        <w:numPr>
          <w:ilvl w:val="1"/>
          <w:numId w:val="3"/>
        </w:numPr>
        <w:spacing w:after="120"/>
        <w:rPr>
          <w:lang w:val="en-US"/>
        </w:rPr>
      </w:pPr>
      <w:r>
        <w:rPr>
          <w:lang w:val="en-US"/>
        </w:rPr>
        <w:t>Bogor</w:t>
      </w:r>
    </w:p>
    <w:p w:rsidR="00D93AD1" w:rsidRDefault="00D93AD1" w:rsidP="00D93AD1">
      <w:pPr>
        <w:pStyle w:val="ListParagraph"/>
        <w:numPr>
          <w:ilvl w:val="1"/>
          <w:numId w:val="3"/>
        </w:numPr>
        <w:spacing w:after="120"/>
        <w:rPr>
          <w:lang w:val="en-US"/>
        </w:rPr>
      </w:pPr>
      <w:r w:rsidRPr="00D93AD1">
        <w:rPr>
          <w:lang w:val="en-US"/>
        </w:rPr>
        <w:t>Bali (reprise)</w:t>
      </w:r>
    </w:p>
    <w:p w:rsidR="00BC01C4" w:rsidRPr="00D93AD1" w:rsidRDefault="00BC01C4" w:rsidP="00D93AD1">
      <w:pPr>
        <w:pStyle w:val="ListParagraph"/>
        <w:numPr>
          <w:ilvl w:val="1"/>
          <w:numId w:val="3"/>
        </w:numPr>
        <w:spacing w:after="120"/>
        <w:rPr>
          <w:lang w:val="en-US"/>
        </w:rPr>
      </w:pPr>
      <w:r>
        <w:rPr>
          <w:lang w:val="en-US"/>
        </w:rPr>
        <w:t>…</w:t>
      </w:r>
    </w:p>
    <w:p w:rsidR="00D93AD1" w:rsidRPr="00D93AD1" w:rsidRDefault="00D93AD1" w:rsidP="00D93AD1">
      <w:pPr>
        <w:pStyle w:val="ListParagraph"/>
        <w:numPr>
          <w:ilvl w:val="0"/>
          <w:numId w:val="3"/>
        </w:numPr>
        <w:spacing w:after="120"/>
        <w:rPr>
          <w:lang w:val="en-US"/>
        </w:rPr>
      </w:pPr>
      <w:r w:rsidRPr="00D93AD1">
        <w:rPr>
          <w:lang w:val="en-US"/>
        </w:rPr>
        <w:t>Thailand</w:t>
      </w:r>
    </w:p>
    <w:p w:rsidR="00D93AD1" w:rsidRDefault="00D93AD1" w:rsidP="00D93AD1">
      <w:pPr>
        <w:pStyle w:val="ListParagraph"/>
        <w:numPr>
          <w:ilvl w:val="1"/>
          <w:numId w:val="3"/>
        </w:numPr>
        <w:spacing w:after="120"/>
        <w:rPr>
          <w:lang w:val="en-US"/>
        </w:rPr>
      </w:pPr>
      <w:r w:rsidRPr="00D93AD1">
        <w:rPr>
          <w:lang w:val="en-US"/>
        </w:rPr>
        <w:t>Chiang Mai</w:t>
      </w:r>
    </w:p>
    <w:p w:rsidR="00795EA3" w:rsidRDefault="00795EA3" w:rsidP="00795EA3">
      <w:pPr>
        <w:pStyle w:val="ListParagraph"/>
        <w:numPr>
          <w:ilvl w:val="0"/>
          <w:numId w:val="3"/>
        </w:numPr>
        <w:spacing w:after="120"/>
        <w:rPr>
          <w:lang w:val="en-US"/>
        </w:rPr>
      </w:pPr>
      <w:r>
        <w:rPr>
          <w:lang w:val="en-US"/>
        </w:rPr>
        <w:t>China</w:t>
      </w:r>
    </w:p>
    <w:p w:rsidR="00656C4E" w:rsidRDefault="00656C4E" w:rsidP="00656C4E">
      <w:pPr>
        <w:pStyle w:val="ListParagraph"/>
        <w:numPr>
          <w:ilvl w:val="1"/>
          <w:numId w:val="3"/>
        </w:numPr>
        <w:spacing w:after="120"/>
        <w:rPr>
          <w:lang w:val="en-US"/>
        </w:rPr>
      </w:pPr>
      <w:r>
        <w:rPr>
          <w:lang w:val="en-US"/>
        </w:rPr>
        <w:t>Hong Kong</w:t>
      </w:r>
      <w:r w:rsidR="00636021">
        <w:rPr>
          <w:lang w:val="en-US"/>
        </w:rPr>
        <w:t>, HKSAR</w:t>
      </w:r>
    </w:p>
    <w:p w:rsidR="00656C4E" w:rsidRDefault="00656C4E" w:rsidP="00656C4E">
      <w:pPr>
        <w:pStyle w:val="ListParagraph"/>
        <w:numPr>
          <w:ilvl w:val="1"/>
          <w:numId w:val="3"/>
        </w:numPr>
        <w:spacing w:after="120"/>
        <w:rPr>
          <w:lang w:val="en-US"/>
        </w:rPr>
      </w:pPr>
      <w:r>
        <w:rPr>
          <w:lang w:val="en-US"/>
        </w:rPr>
        <w:t>Sanya, Hainan</w:t>
      </w:r>
    </w:p>
    <w:p w:rsidR="00656C4E" w:rsidRDefault="00656C4E" w:rsidP="00656C4E">
      <w:pPr>
        <w:pStyle w:val="ListParagraph"/>
        <w:numPr>
          <w:ilvl w:val="1"/>
          <w:numId w:val="3"/>
        </w:numPr>
        <w:spacing w:after="120"/>
        <w:rPr>
          <w:lang w:val="en-US"/>
        </w:rPr>
      </w:pPr>
      <w:r>
        <w:rPr>
          <w:lang w:val="en-US"/>
        </w:rPr>
        <w:t>Xi’an, Shaanxi</w:t>
      </w:r>
    </w:p>
    <w:p w:rsidR="00BC01C4" w:rsidRDefault="00BC01C4" w:rsidP="00656C4E">
      <w:pPr>
        <w:pStyle w:val="ListParagraph"/>
        <w:numPr>
          <w:ilvl w:val="1"/>
          <w:numId w:val="3"/>
        </w:numPr>
        <w:spacing w:after="120"/>
        <w:rPr>
          <w:lang w:val="en-US"/>
        </w:rPr>
      </w:pPr>
      <w:r>
        <w:rPr>
          <w:lang w:val="en-US"/>
        </w:rPr>
        <w:t>…</w:t>
      </w:r>
    </w:p>
    <w:p w:rsidR="00D93AD1" w:rsidRPr="00E96FDD" w:rsidRDefault="00CB3B35" w:rsidP="00E96FDD">
      <w:pPr>
        <w:pStyle w:val="ListParagraph"/>
        <w:numPr>
          <w:ilvl w:val="0"/>
          <w:numId w:val="3"/>
        </w:numPr>
        <w:spacing w:after="120"/>
        <w:rPr>
          <w:lang w:val="en-US"/>
        </w:rPr>
      </w:pPr>
      <w:r>
        <w:rPr>
          <w:lang w:val="en-US"/>
        </w:rPr>
        <w:t>Malaysia</w:t>
      </w:r>
      <w:bookmarkStart w:id="0" w:name="_GoBack"/>
      <w:bookmarkEnd w:id="0"/>
    </w:p>
    <w:sectPr w:rsidR="00D93AD1" w:rsidRPr="00E96FDD" w:rsidSect="00656C4E">
      <w:pgSz w:w="12240" w:h="15840"/>
      <w:pgMar w:top="1152" w:right="1152" w:bottom="1152" w:left="11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3A8C" w:rsidRDefault="00033A8C" w:rsidP="0035280C">
      <w:r>
        <w:separator/>
      </w:r>
    </w:p>
  </w:endnote>
  <w:endnote w:type="continuationSeparator" w:id="1">
    <w:p w:rsidR="00033A8C" w:rsidRDefault="00033A8C" w:rsidP="003528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charset w:val="4E"/>
    <w:family w:val="auto"/>
    <w:pitch w:val="variable"/>
    <w:sig w:usb0="00000000"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3A8C" w:rsidRDefault="00033A8C" w:rsidP="0035280C">
      <w:r>
        <w:separator/>
      </w:r>
    </w:p>
  </w:footnote>
  <w:footnote w:type="continuationSeparator" w:id="1">
    <w:p w:rsidR="00033A8C" w:rsidRDefault="00033A8C" w:rsidP="003528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83D62"/>
    <w:multiLevelType w:val="multilevel"/>
    <w:tmpl w:val="CDDAD62E"/>
    <w:lvl w:ilvl="0">
      <w:start w:val="1"/>
      <w:numFmt w:val="decimal"/>
      <w:lvlText w:val="%1)"/>
      <w:lvlJc w:val="left"/>
      <w:pPr>
        <w:ind w:left="360" w:hanging="360"/>
      </w:pPr>
      <w:rPr>
        <w:rFonts w:hint="default"/>
      </w:rPr>
    </w:lvl>
    <w:lvl w:ilvl="1">
      <w:start w:val="1"/>
      <w:numFmt w:val="bullet"/>
      <w:lvlText w:val=""/>
      <w:lvlJc w:val="left"/>
      <w:pPr>
        <w:ind w:left="360" w:firstLine="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1F7E5FB9"/>
    <w:multiLevelType w:val="multilevel"/>
    <w:tmpl w:val="20DA99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6F55607E"/>
    <w:multiLevelType w:val="hybridMultilevel"/>
    <w:tmpl w:val="20DA99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useFELayout/>
  </w:compat>
  <w:rsids>
    <w:rsidRoot w:val="00A630F5"/>
    <w:rsid w:val="00013A4A"/>
    <w:rsid w:val="00025976"/>
    <w:rsid w:val="00033A8C"/>
    <w:rsid w:val="000C06FD"/>
    <w:rsid w:val="00313529"/>
    <w:rsid w:val="0035280C"/>
    <w:rsid w:val="00411D11"/>
    <w:rsid w:val="005178A0"/>
    <w:rsid w:val="00550051"/>
    <w:rsid w:val="005803E2"/>
    <w:rsid w:val="005B4300"/>
    <w:rsid w:val="005F3270"/>
    <w:rsid w:val="00636021"/>
    <w:rsid w:val="00656C4E"/>
    <w:rsid w:val="00665A72"/>
    <w:rsid w:val="006D3D16"/>
    <w:rsid w:val="006E06C2"/>
    <w:rsid w:val="00795B63"/>
    <w:rsid w:val="00795EA3"/>
    <w:rsid w:val="007D74A0"/>
    <w:rsid w:val="00800BEF"/>
    <w:rsid w:val="008655D8"/>
    <w:rsid w:val="009050C2"/>
    <w:rsid w:val="009C53BF"/>
    <w:rsid w:val="00A630F5"/>
    <w:rsid w:val="00A85AEB"/>
    <w:rsid w:val="00A90AC9"/>
    <w:rsid w:val="00B326EF"/>
    <w:rsid w:val="00B611D4"/>
    <w:rsid w:val="00B62A24"/>
    <w:rsid w:val="00B81EC0"/>
    <w:rsid w:val="00BC01C4"/>
    <w:rsid w:val="00BC38EF"/>
    <w:rsid w:val="00BE1C1A"/>
    <w:rsid w:val="00C4710C"/>
    <w:rsid w:val="00C90005"/>
    <w:rsid w:val="00CB3B35"/>
    <w:rsid w:val="00D93AD1"/>
    <w:rsid w:val="00D95682"/>
    <w:rsid w:val="00DA018D"/>
    <w:rsid w:val="00E96FDD"/>
    <w:rsid w:val="00EC796D"/>
    <w:rsid w:val="00ED5077"/>
    <w:rsid w:val="00EE3C38"/>
    <w:rsid w:val="00F67B2E"/>
    <w:rsid w:val="00F87C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8A0"/>
    <w:rPr>
      <w:rFonts w:asciiTheme="majorHAnsi" w:hAnsiTheme="majorHAnsi"/>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55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3AD1"/>
    <w:pPr>
      <w:ind w:left="720"/>
      <w:contextualSpacing/>
    </w:pPr>
  </w:style>
  <w:style w:type="paragraph" w:styleId="Header">
    <w:name w:val="header"/>
    <w:basedOn w:val="Normal"/>
    <w:link w:val="HeaderChar"/>
    <w:uiPriority w:val="99"/>
    <w:semiHidden/>
    <w:unhideWhenUsed/>
    <w:rsid w:val="0035280C"/>
    <w:pPr>
      <w:tabs>
        <w:tab w:val="center" w:pos="4680"/>
        <w:tab w:val="right" w:pos="9360"/>
      </w:tabs>
    </w:pPr>
  </w:style>
  <w:style w:type="character" w:customStyle="1" w:styleId="HeaderChar">
    <w:name w:val="Header Char"/>
    <w:basedOn w:val="DefaultParagraphFont"/>
    <w:link w:val="Header"/>
    <w:uiPriority w:val="99"/>
    <w:semiHidden/>
    <w:rsid w:val="0035280C"/>
    <w:rPr>
      <w:rFonts w:asciiTheme="majorHAnsi" w:hAnsiTheme="majorHAnsi"/>
      <w:szCs w:val="24"/>
      <w:lang w:val="en-GB" w:eastAsia="en-US"/>
    </w:rPr>
  </w:style>
  <w:style w:type="paragraph" w:styleId="Footer">
    <w:name w:val="footer"/>
    <w:basedOn w:val="Normal"/>
    <w:link w:val="FooterChar"/>
    <w:uiPriority w:val="99"/>
    <w:semiHidden/>
    <w:unhideWhenUsed/>
    <w:rsid w:val="0035280C"/>
    <w:pPr>
      <w:tabs>
        <w:tab w:val="center" w:pos="4680"/>
        <w:tab w:val="right" w:pos="9360"/>
      </w:tabs>
    </w:pPr>
  </w:style>
  <w:style w:type="character" w:customStyle="1" w:styleId="FooterChar">
    <w:name w:val="Footer Char"/>
    <w:basedOn w:val="DefaultParagraphFont"/>
    <w:link w:val="Footer"/>
    <w:uiPriority w:val="99"/>
    <w:semiHidden/>
    <w:rsid w:val="0035280C"/>
    <w:rPr>
      <w:rFonts w:asciiTheme="majorHAnsi" w:hAnsiTheme="majorHAnsi"/>
      <w:szCs w:val="24"/>
      <w:lang w:val="en-GB"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8A0"/>
    <w:rPr>
      <w:rFonts w:asciiTheme="majorHAnsi" w:hAnsiTheme="majorHAnsi"/>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55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93AD1"/>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1516</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Westerly</Company>
  <LinksUpToDate>false</LinksUpToDate>
  <CharactersWithSpaces>10138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Gordon Mowat</dc:creator>
  <cp:lastModifiedBy>gdaenuwy</cp:lastModifiedBy>
  <cp:revision>5</cp:revision>
  <cp:lastPrinted>2015-10-26T09:32:00Z</cp:lastPrinted>
  <dcterms:created xsi:type="dcterms:W3CDTF">2015-11-22T09:59:00Z</dcterms:created>
  <dcterms:modified xsi:type="dcterms:W3CDTF">2015-11-22T11:01:00Z</dcterms:modified>
</cp:coreProperties>
</file>